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334" w:rsidRPr="0091228B" w:rsidRDefault="00861716" w:rsidP="00391B9D">
      <w:pPr>
        <w:pStyle w:val="Standard"/>
        <w:tabs>
          <w:tab w:val="left" w:pos="3686"/>
        </w:tabs>
        <w:rPr>
          <w:rFonts w:ascii="Times New Roman" w:hAnsi="Times New Roman"/>
          <w:sz w:val="16"/>
          <w:szCs w:val="16"/>
          <w:lang w:val="uk-UA"/>
        </w:rPr>
      </w:pPr>
      <w:bookmarkStart w:id="0" w:name="_GoBack"/>
      <w:r w:rsidRPr="0091228B">
        <w:rPr>
          <w:rFonts w:ascii="Times New Roman" w:hAnsi="Times New Roman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Графический объект1" o:spid="_x0000_s1026" type="#_x0000_t75" style="position:absolute;margin-left:3in;margin-top:0;width:40.5pt;height:54.1pt;z-index:1;visibility:visible" filled="t">
            <v:imagedata r:id="rId4" o:title="" gain="121363f" blacklevel="-5898f"/>
            <w10:wrap type="square" side="left"/>
          </v:shape>
        </w:pict>
      </w:r>
    </w:p>
    <w:bookmarkEnd w:id="0"/>
    <w:p w:rsidR="008E3334" w:rsidRPr="0091228B" w:rsidRDefault="008E3334" w:rsidP="00391B9D">
      <w:pPr>
        <w:pStyle w:val="Standard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8E3334" w:rsidRPr="0091228B" w:rsidRDefault="008E3334" w:rsidP="00391B9D">
      <w:pPr>
        <w:pStyle w:val="Standard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8E3334" w:rsidRPr="0091228B" w:rsidRDefault="008E3334" w:rsidP="00391B9D">
      <w:pPr>
        <w:pStyle w:val="Standard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8E3334" w:rsidRPr="0091228B" w:rsidRDefault="008E3334" w:rsidP="00391B9D">
      <w:pPr>
        <w:pStyle w:val="Standard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91228B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МІЛОВСЬКА  РАЙОННА  ДЕРЖАВНА  АДМІНІСТРАЦІЯ</w:t>
      </w:r>
    </w:p>
    <w:p w:rsidR="008E3334" w:rsidRPr="0091228B" w:rsidRDefault="008E3334" w:rsidP="00391B9D">
      <w:pPr>
        <w:pStyle w:val="Standard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91228B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ЛУГАНСЬКОЇ  ОБЛАСТІ</w:t>
      </w:r>
    </w:p>
    <w:p w:rsidR="008E3334" w:rsidRPr="0091228B" w:rsidRDefault="008E3334" w:rsidP="00391B9D">
      <w:pPr>
        <w:pStyle w:val="Standard"/>
        <w:jc w:val="center"/>
        <w:rPr>
          <w:rFonts w:ascii="Times New Roman" w:hAnsi="Times New Roman"/>
          <w:b/>
          <w:bCs/>
          <w:sz w:val="21"/>
          <w:szCs w:val="21"/>
          <w:lang w:val="uk-UA"/>
        </w:rPr>
      </w:pPr>
    </w:p>
    <w:p w:rsidR="008E3334" w:rsidRPr="0091228B" w:rsidRDefault="008E3334" w:rsidP="00391B9D">
      <w:pPr>
        <w:pStyle w:val="5"/>
        <w:rPr>
          <w:rFonts w:ascii="Times New Roman" w:hAnsi="Times New Roman"/>
          <w:b/>
          <w:bCs/>
          <w:sz w:val="36"/>
          <w:szCs w:val="36"/>
          <w:lang w:val="uk-UA"/>
        </w:rPr>
      </w:pPr>
      <w:r w:rsidRPr="0091228B">
        <w:rPr>
          <w:rFonts w:ascii="Times New Roman" w:hAnsi="Times New Roman"/>
          <w:b/>
          <w:bCs/>
          <w:sz w:val="36"/>
          <w:szCs w:val="36"/>
          <w:lang w:val="uk-UA"/>
        </w:rPr>
        <w:t>РОЗПОРЯДЖЕННЯ</w:t>
      </w:r>
    </w:p>
    <w:p w:rsidR="008E3334" w:rsidRPr="0091228B" w:rsidRDefault="008E3334" w:rsidP="00391B9D">
      <w:pPr>
        <w:pStyle w:val="Standard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91228B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голови районної державної адміністрації</w:t>
      </w:r>
    </w:p>
    <w:p w:rsidR="008E3334" w:rsidRPr="0091228B" w:rsidRDefault="008E3334" w:rsidP="00391B9D">
      <w:pPr>
        <w:pStyle w:val="Standard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8E3334" w:rsidRPr="0091228B" w:rsidRDefault="008E3334" w:rsidP="00391B9D">
      <w:pPr>
        <w:pStyle w:val="Standard"/>
        <w:ind w:left="1008" w:hanging="1008"/>
        <w:rPr>
          <w:rFonts w:ascii="Times New Roman" w:hAnsi="Times New Roman"/>
          <w:lang w:val="uk-UA"/>
        </w:rPr>
      </w:pPr>
      <w:r w:rsidRPr="0091228B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11 вересня 2020 року</w:t>
      </w:r>
      <w:r w:rsidRPr="0091228B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91228B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  <w:t xml:space="preserve">            </w:t>
      </w:r>
      <w:proofErr w:type="spellStart"/>
      <w:r w:rsidRPr="0091228B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смт</w:t>
      </w:r>
      <w:proofErr w:type="spellEnd"/>
      <w:r w:rsidRPr="0091228B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1228B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Мі</w:t>
      </w:r>
      <w:r w:rsidR="0091228B" w:rsidRPr="0091228B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лове</w:t>
      </w:r>
      <w:proofErr w:type="spellEnd"/>
      <w:r w:rsidR="0091228B" w:rsidRPr="0091228B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="0091228B" w:rsidRPr="0091228B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  <w:t xml:space="preserve">                      </w:t>
      </w:r>
      <w:r w:rsidRPr="0091228B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№ 233</w:t>
      </w:r>
    </w:p>
    <w:p w:rsidR="008E3334" w:rsidRPr="0091228B" w:rsidRDefault="008E3334" w:rsidP="00391B9D">
      <w:pPr>
        <w:pStyle w:val="Standard"/>
        <w:rPr>
          <w:rFonts w:ascii="Times New Roman" w:hAnsi="Times New Roman"/>
          <w:lang w:val="uk-UA"/>
        </w:rPr>
      </w:pPr>
    </w:p>
    <w:p w:rsidR="008E3334" w:rsidRPr="0091228B" w:rsidRDefault="008E3334" w:rsidP="00391B9D">
      <w:pPr>
        <w:pStyle w:val="Textbody"/>
        <w:tabs>
          <w:tab w:val="left" w:pos="3225"/>
        </w:tabs>
        <w:ind w:right="558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1228B">
        <w:rPr>
          <w:rFonts w:ascii="Times New Roman" w:hAnsi="Times New Roman"/>
          <w:b/>
          <w:bCs/>
          <w:sz w:val="28"/>
          <w:szCs w:val="28"/>
          <w:lang w:val="uk-UA"/>
        </w:rPr>
        <w:t>Про внесення змін до Переліку осіб, які мають право доступу до робочого приміщення відділу ведення Державного реєстру виборців</w:t>
      </w:r>
    </w:p>
    <w:p w:rsidR="008E3334" w:rsidRPr="0091228B" w:rsidRDefault="008E3334" w:rsidP="00391B9D">
      <w:pPr>
        <w:pStyle w:val="Textbody"/>
        <w:rPr>
          <w:rFonts w:ascii="Times New Roman" w:hAnsi="Times New Roman"/>
          <w:sz w:val="28"/>
          <w:szCs w:val="28"/>
          <w:lang w:val="uk-UA"/>
        </w:rPr>
      </w:pPr>
    </w:p>
    <w:p w:rsidR="008E3334" w:rsidRPr="0091228B" w:rsidRDefault="008E3334" w:rsidP="00391B9D">
      <w:pPr>
        <w:pStyle w:val="Textbody"/>
        <w:rPr>
          <w:rFonts w:ascii="Times New Roman" w:hAnsi="Times New Roman"/>
          <w:sz w:val="28"/>
          <w:szCs w:val="28"/>
          <w:lang w:val="uk-UA"/>
        </w:rPr>
      </w:pPr>
    </w:p>
    <w:p w:rsidR="008E3334" w:rsidRPr="0091228B" w:rsidRDefault="008E3334" w:rsidP="00391B9D">
      <w:pPr>
        <w:pStyle w:val="Textbody"/>
        <w:ind w:firstLine="690"/>
        <w:jc w:val="both"/>
        <w:rPr>
          <w:rFonts w:ascii="Times New Roman" w:hAnsi="Times New Roman"/>
          <w:sz w:val="28"/>
          <w:szCs w:val="28"/>
          <w:lang w:val="uk-UA"/>
        </w:rPr>
      </w:pPr>
      <w:r w:rsidRPr="0091228B">
        <w:rPr>
          <w:rFonts w:ascii="Times New Roman" w:hAnsi="Times New Roman"/>
          <w:sz w:val="28"/>
          <w:szCs w:val="28"/>
          <w:lang w:val="uk-UA"/>
        </w:rPr>
        <w:t>Відповідно до статті 6 Закону України «Про місцеві державні адміністрації» та у зв’язку з кадровими змінами</w:t>
      </w:r>
    </w:p>
    <w:p w:rsidR="008E3334" w:rsidRPr="0091228B" w:rsidRDefault="008E3334" w:rsidP="00391B9D">
      <w:pPr>
        <w:pStyle w:val="Textbody"/>
        <w:ind w:firstLine="69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1228B">
        <w:rPr>
          <w:rFonts w:ascii="Times New Roman" w:hAnsi="Times New Roman"/>
          <w:b/>
          <w:bCs/>
          <w:sz w:val="28"/>
          <w:szCs w:val="28"/>
          <w:lang w:val="uk-UA"/>
        </w:rPr>
        <w:t xml:space="preserve">з о б о в </w:t>
      </w:r>
      <w:proofErr w:type="spellStart"/>
      <w:r w:rsidRPr="0091228B">
        <w:rPr>
          <w:rFonts w:ascii="Times New Roman" w:hAnsi="Times New Roman"/>
          <w:b/>
          <w:bCs/>
          <w:sz w:val="28"/>
          <w:szCs w:val="28"/>
          <w:lang w:val="uk-UA"/>
        </w:rPr>
        <w:t>’я</w:t>
      </w:r>
      <w:proofErr w:type="spellEnd"/>
      <w:r w:rsidRPr="0091228B">
        <w:rPr>
          <w:rFonts w:ascii="Times New Roman" w:hAnsi="Times New Roman"/>
          <w:b/>
          <w:bCs/>
          <w:sz w:val="28"/>
          <w:szCs w:val="28"/>
          <w:lang w:val="uk-UA"/>
        </w:rPr>
        <w:t xml:space="preserve"> з у ю:</w:t>
      </w:r>
    </w:p>
    <w:p w:rsidR="008E3334" w:rsidRPr="0091228B" w:rsidRDefault="008E3334" w:rsidP="00391B9D">
      <w:pPr>
        <w:pStyle w:val="Textbody"/>
        <w:ind w:firstLine="69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3334" w:rsidRPr="0091228B" w:rsidRDefault="008E3334" w:rsidP="00391B9D">
      <w:pPr>
        <w:pStyle w:val="Textbody"/>
        <w:ind w:firstLine="690"/>
        <w:jc w:val="both"/>
        <w:rPr>
          <w:rFonts w:ascii="Times New Roman" w:hAnsi="Times New Roman"/>
          <w:sz w:val="28"/>
          <w:szCs w:val="28"/>
          <w:lang w:val="uk-UA"/>
        </w:rPr>
      </w:pPr>
      <w:r w:rsidRPr="0091228B">
        <w:rPr>
          <w:rFonts w:ascii="Times New Roman" w:hAnsi="Times New Roman"/>
          <w:sz w:val="28"/>
          <w:szCs w:val="28"/>
          <w:lang w:val="uk-UA"/>
        </w:rPr>
        <w:t xml:space="preserve">внести зміни до Переліку осіб, </w:t>
      </w:r>
      <w:r w:rsidRPr="0091228B">
        <w:rPr>
          <w:rFonts w:ascii="Times New Roman" w:hAnsi="Times New Roman"/>
          <w:spacing w:val="10"/>
          <w:sz w:val="28"/>
          <w:szCs w:val="28"/>
          <w:lang w:val="uk-UA"/>
        </w:rPr>
        <w:t>які мають право доступу до робочого приміщення відділу ведення Державного реєстру виборців</w:t>
      </w:r>
      <w:r w:rsidRPr="0091228B">
        <w:rPr>
          <w:rFonts w:ascii="Times New Roman" w:hAnsi="Times New Roman"/>
          <w:spacing w:val="10"/>
          <w:sz w:val="28"/>
          <w:szCs w:val="28"/>
          <w:lang w:val="uk-UA"/>
        </w:rPr>
        <w:br/>
        <w:t xml:space="preserve">апарату райдержадміністрації, затвердженого </w:t>
      </w:r>
      <w:r w:rsidRPr="0091228B">
        <w:rPr>
          <w:rFonts w:ascii="Times New Roman" w:hAnsi="Times New Roman"/>
          <w:sz w:val="28"/>
          <w:szCs w:val="28"/>
          <w:lang w:val="uk-UA"/>
        </w:rPr>
        <w:t xml:space="preserve">розпорядженням </w:t>
      </w:r>
      <w:r w:rsidRPr="0091228B">
        <w:rPr>
          <w:rFonts w:ascii="Times New Roman" w:hAnsi="Times New Roman"/>
          <w:spacing w:val="10"/>
          <w:sz w:val="28"/>
          <w:szCs w:val="28"/>
          <w:lang w:val="uk-UA"/>
        </w:rPr>
        <w:t>голови райдержадміністрації від 10 липня 2008 р. № 402 (зі змінами),</w:t>
      </w:r>
      <w:r w:rsidRPr="0091228B">
        <w:rPr>
          <w:rFonts w:ascii="Times New Roman" w:hAnsi="Times New Roman"/>
          <w:sz w:val="28"/>
          <w:szCs w:val="28"/>
          <w:lang w:val="uk-UA"/>
        </w:rPr>
        <w:t xml:space="preserve">  змінивши назву посади Омельченку Дем’яну з головного спеціаліста відділу ведення Державного реєстру виборців на начальника відділу ведення Державного реєстру виборців.</w:t>
      </w:r>
    </w:p>
    <w:p w:rsidR="008E3334" w:rsidRPr="0091228B" w:rsidRDefault="008E3334" w:rsidP="00391B9D">
      <w:pPr>
        <w:pStyle w:val="Textbody"/>
        <w:ind w:firstLine="690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541" w:type="dxa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885"/>
        <w:gridCol w:w="5656"/>
      </w:tblGrid>
      <w:tr w:rsidR="008E3334" w:rsidRPr="0091228B">
        <w:tc>
          <w:tcPr>
            <w:tcW w:w="38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334" w:rsidRPr="0091228B" w:rsidRDefault="008E3334" w:rsidP="0032426F">
            <w:pPr>
              <w:pStyle w:val="Textbody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56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334" w:rsidRPr="0091228B" w:rsidRDefault="008E3334" w:rsidP="0032426F">
            <w:pPr>
              <w:pStyle w:val="TableContents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</w:tbl>
    <w:p w:rsidR="008E3334" w:rsidRPr="0091228B" w:rsidRDefault="008E3334" w:rsidP="00391B9D">
      <w:pPr>
        <w:pStyle w:val="Standard"/>
        <w:tabs>
          <w:tab w:val="left" w:pos="1110"/>
        </w:tabs>
        <w:spacing w:before="5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3334" w:rsidRPr="0091228B" w:rsidRDefault="008E3334" w:rsidP="00391B9D">
      <w:pPr>
        <w:pStyle w:val="Standard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3334" w:rsidRPr="0091228B" w:rsidRDefault="008E3334" w:rsidP="00391B9D">
      <w:pPr>
        <w:pStyle w:val="Standard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3334" w:rsidRPr="0091228B" w:rsidRDefault="008E3334" w:rsidP="00391B9D">
      <w:pPr>
        <w:pStyle w:val="Standard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3334" w:rsidRPr="0091228B" w:rsidRDefault="008E3334" w:rsidP="00391B9D">
      <w:pPr>
        <w:rPr>
          <w:rFonts w:ascii="Times New Roman" w:hAnsi="Times New Roman" w:cs="Times New Roman"/>
        </w:rPr>
      </w:pPr>
      <w:r w:rsidRPr="0091228B">
        <w:rPr>
          <w:rFonts w:ascii="Times New Roman" w:hAnsi="Times New Roman" w:cs="Times New Roman"/>
          <w:sz w:val="28"/>
          <w:szCs w:val="28"/>
          <w:lang w:val="uk-UA"/>
        </w:rPr>
        <w:t xml:space="preserve">Голова       </w:t>
      </w:r>
      <w:r w:rsidRPr="0091228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228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228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228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228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228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228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228B">
        <w:rPr>
          <w:rFonts w:ascii="Times New Roman" w:hAnsi="Times New Roman" w:cs="Times New Roman"/>
          <w:sz w:val="28"/>
          <w:szCs w:val="28"/>
          <w:lang w:val="uk-UA"/>
        </w:rPr>
        <w:tab/>
        <w:t xml:space="preserve"> Віталій РУКАВІЦИН</w:t>
      </w:r>
    </w:p>
    <w:sectPr w:rsidR="008E3334" w:rsidRPr="0091228B" w:rsidSect="00A63D0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1B9D"/>
    <w:rsid w:val="000B4C91"/>
    <w:rsid w:val="0032426F"/>
    <w:rsid w:val="00391B9D"/>
    <w:rsid w:val="0040607F"/>
    <w:rsid w:val="00826F00"/>
    <w:rsid w:val="00861716"/>
    <w:rsid w:val="008C66A2"/>
    <w:rsid w:val="008E3334"/>
    <w:rsid w:val="0091228B"/>
    <w:rsid w:val="00A63D04"/>
    <w:rsid w:val="00B268D6"/>
    <w:rsid w:val="00BD2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1B9D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21"/>
      <w:szCs w:val="21"/>
      <w:lang w:eastAsia="uk-UA"/>
    </w:rPr>
  </w:style>
  <w:style w:type="paragraph" w:styleId="5">
    <w:name w:val="heading 5"/>
    <w:basedOn w:val="Standard"/>
    <w:next w:val="Standard"/>
    <w:link w:val="50"/>
    <w:uiPriority w:val="99"/>
    <w:qFormat/>
    <w:rsid w:val="00391B9D"/>
    <w:pPr>
      <w:keepNext/>
      <w:jc w:val="center"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391B9D"/>
    <w:rPr>
      <w:kern w:val="3"/>
      <w:sz w:val="40"/>
      <w:szCs w:val="40"/>
      <w:lang w:val="ru-RU"/>
    </w:rPr>
  </w:style>
  <w:style w:type="paragraph" w:customStyle="1" w:styleId="Standard">
    <w:name w:val="Standard"/>
    <w:uiPriority w:val="99"/>
    <w:rsid w:val="00391B9D"/>
    <w:pPr>
      <w:suppressAutoHyphens/>
      <w:autoSpaceDN w:val="0"/>
      <w:textAlignment w:val="baseline"/>
    </w:pPr>
    <w:rPr>
      <w:rFonts w:ascii="Arial" w:hAnsi="Arial"/>
      <w:kern w:val="3"/>
      <w:lang w:eastAsia="uk-UA"/>
    </w:rPr>
  </w:style>
  <w:style w:type="paragraph" w:customStyle="1" w:styleId="Textbody">
    <w:name w:val="Text body"/>
    <w:basedOn w:val="Standard"/>
    <w:uiPriority w:val="99"/>
    <w:rsid w:val="00391B9D"/>
    <w:pPr>
      <w:spacing w:after="120"/>
    </w:pPr>
  </w:style>
  <w:style w:type="paragraph" w:customStyle="1" w:styleId="TableContents">
    <w:name w:val="Table Contents"/>
    <w:basedOn w:val="Standard"/>
    <w:uiPriority w:val="99"/>
    <w:rsid w:val="00391B9D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</dc:creator>
  <cp:keywords/>
  <dc:description/>
  <cp:lastModifiedBy>Демьян</cp:lastModifiedBy>
  <cp:revision>3</cp:revision>
  <dcterms:created xsi:type="dcterms:W3CDTF">2020-09-14T05:52:00Z</dcterms:created>
  <dcterms:modified xsi:type="dcterms:W3CDTF">2020-09-14T19:54:00Z</dcterms:modified>
</cp:coreProperties>
</file>