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DF3" w:rsidRDefault="00CD0DF3" w:rsidP="00FB58E5">
      <w:pPr>
        <w:spacing w:after="0" w:line="240" w:lineRule="auto"/>
        <w:jc w:val="center"/>
        <w:rPr>
          <w:rFonts w:ascii="Times New Roman" w:hAnsi="Times New Roman" w:cs="Times New Roman"/>
          <w:sz w:val="24"/>
          <w:szCs w:val="24"/>
        </w:rPr>
      </w:pPr>
      <w:bookmarkStart w:id="0" w:name="_GoBack"/>
      <w:bookmarkEnd w:id="0"/>
    </w:p>
    <w:p w:rsidR="0038698E" w:rsidRDefault="0038698E" w:rsidP="00FB58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УВАГИ ГРОМАДСЬКИХ ОБ'ЄДНАНЬ!</w:t>
      </w:r>
    </w:p>
    <w:p w:rsidR="0038698E" w:rsidRDefault="0038698E" w:rsidP="00EA3326">
      <w:pPr>
        <w:spacing w:after="0" w:line="240" w:lineRule="auto"/>
        <w:jc w:val="both"/>
        <w:rPr>
          <w:rFonts w:ascii="Times New Roman" w:hAnsi="Times New Roman" w:cs="Times New Roman"/>
          <w:sz w:val="24"/>
          <w:szCs w:val="24"/>
        </w:rPr>
      </w:pPr>
    </w:p>
    <w:p w:rsidR="0038698E" w:rsidRDefault="0038698E" w:rsidP="00EA33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28 квітня 2020 року набув чинності Закон України від 06 грудня 2019 року </w:t>
      </w:r>
      <w:r w:rsidRPr="00EA6121">
        <w:rPr>
          <w:rFonts w:ascii="Times New Roman" w:hAnsi="Times New Roman" w:cs="Times New Roman"/>
          <w:sz w:val="24"/>
          <w:szCs w:val="24"/>
        </w:rPr>
        <w:t>361-IX</w:t>
      </w:r>
      <w:r>
        <w:rPr>
          <w:rFonts w:ascii="Times New Roman" w:hAnsi="Times New Roman" w:cs="Times New Roman"/>
          <w:sz w:val="24"/>
          <w:szCs w:val="24"/>
        </w:rPr>
        <w:t xml:space="preserve"> "</w:t>
      </w:r>
      <w:r w:rsidRPr="00EA6121">
        <w:rPr>
          <w:rFonts w:ascii="Times New Roman" w:hAnsi="Times New Roman" w:cs="Times New Roman"/>
          <w:sz w:val="24"/>
          <w:szCs w:val="24"/>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Times New Roman" w:hAnsi="Times New Roman" w:cs="Times New Roman"/>
          <w:sz w:val="24"/>
          <w:szCs w:val="24"/>
        </w:rPr>
        <w:t xml:space="preserve">", яким внесені зміни до низки нормативно-правових актів, у тому числі і до Закону України "Про державну реєстрацію юридичних осіб, фізичних осіб-підприємців та громадських формувань" (далі – Закон про реєстрацію) та запроваджено деякі новели у сфері державної реєстрації. </w:t>
      </w:r>
    </w:p>
    <w:p w:rsidR="0038698E" w:rsidRPr="008A180C" w:rsidRDefault="0038698E" w:rsidP="003D00D9">
      <w:pPr>
        <w:spacing w:after="0" w:line="240" w:lineRule="auto"/>
        <w:jc w:val="both"/>
        <w:rPr>
          <w:rFonts w:ascii="Times New Roman" w:hAnsi="Times New Roman" w:cs="Times New Roman"/>
          <w:sz w:val="24"/>
          <w:szCs w:val="24"/>
        </w:rPr>
      </w:pPr>
      <w:r w:rsidRPr="008A180C">
        <w:rPr>
          <w:rFonts w:ascii="Times New Roman" w:hAnsi="Times New Roman" w:cs="Times New Roman"/>
          <w:sz w:val="24"/>
          <w:szCs w:val="24"/>
        </w:rPr>
        <w:tab/>
        <w:t>Згідно з пунктом четвертим розділу Х Закону України від 06 грудня 2019 року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юридичні особи, зареєстровані до набрання чинності цим Законом, подають державному реєстратору інформацію про кінцевого бенефіціарного власника в обсязі, визначеному цим Законом, та структуру власності протягом трьох місяців з дня набрання чинності нормативно-правовим актом, яким буде затверджена форма та зміст структури власності.</w:t>
      </w:r>
    </w:p>
    <w:p w:rsidR="0038698E" w:rsidRPr="008A180C" w:rsidRDefault="0038698E" w:rsidP="00AC019A">
      <w:pPr>
        <w:spacing w:after="0" w:line="240" w:lineRule="auto"/>
        <w:jc w:val="both"/>
        <w:rPr>
          <w:rFonts w:ascii="Times New Roman" w:hAnsi="Times New Roman" w:cs="Times New Roman"/>
          <w:sz w:val="24"/>
          <w:szCs w:val="24"/>
        </w:rPr>
      </w:pPr>
      <w:r w:rsidRPr="008A180C">
        <w:rPr>
          <w:rFonts w:ascii="Times New Roman" w:hAnsi="Times New Roman" w:cs="Times New Roman"/>
          <w:sz w:val="24"/>
          <w:szCs w:val="24"/>
        </w:rPr>
        <w:tab/>
      </w:r>
      <w:r w:rsidR="00AC019A" w:rsidRPr="008A180C">
        <w:rPr>
          <w:rFonts w:ascii="Times New Roman" w:hAnsi="Times New Roman" w:cs="Times New Roman"/>
          <w:sz w:val="24"/>
          <w:szCs w:val="24"/>
        </w:rPr>
        <w:t>Однією з новел є внесення змін до статті 9 Закону про реєстрацію та виключення громадських об'єднань з переліку юридичних осіб</w:t>
      </w:r>
      <w:r w:rsidRPr="008A180C">
        <w:rPr>
          <w:rFonts w:ascii="Times New Roman" w:hAnsi="Times New Roman" w:cs="Times New Roman"/>
          <w:sz w:val="24"/>
          <w:szCs w:val="24"/>
        </w:rPr>
        <w:t>, відомості про кінцевих бенефіціарних власників яких не містяться в Єдиному державному реєстрі юридичних осіб, фізичних осіб-підприємців та громадських формувань (далі – Єдиний державний реєстр).</w:t>
      </w:r>
    </w:p>
    <w:p w:rsidR="0038698E" w:rsidRDefault="0038698E" w:rsidP="004275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Також</w:t>
      </w:r>
      <w:r w:rsidR="008A180C">
        <w:rPr>
          <w:rFonts w:ascii="Times New Roman" w:hAnsi="Times New Roman" w:cs="Times New Roman"/>
          <w:sz w:val="24"/>
          <w:szCs w:val="24"/>
        </w:rPr>
        <w:t>,</w:t>
      </w:r>
      <w:r>
        <w:rPr>
          <w:rFonts w:ascii="Times New Roman" w:hAnsi="Times New Roman" w:cs="Times New Roman"/>
          <w:sz w:val="24"/>
          <w:szCs w:val="24"/>
        </w:rPr>
        <w:t xml:space="preserve"> статтю 17 Закону про реєстрацію доповнено новими нормами та зобов'язано заявника для проведення певних реєстраційних дій (реєстраційні дії, для проведення яких подається заява) надавати державному реєстратору такі документи для встановлення відомостей про кінцевого бенефіціарного власника:</w:t>
      </w:r>
    </w:p>
    <w:p w:rsidR="0038698E" w:rsidRDefault="0038698E" w:rsidP="008A180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B1B9A">
        <w:rPr>
          <w:rFonts w:ascii="Times New Roman" w:hAnsi="Times New Roman" w:cs="Times New Roman"/>
          <w:sz w:val="24"/>
          <w:szCs w:val="24"/>
        </w:rPr>
        <w:t>структура власності за формою та змістом, визначеними відповідно до законодавства;</w:t>
      </w:r>
    </w:p>
    <w:p w:rsidR="0038698E" w:rsidRDefault="0038698E" w:rsidP="008A180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B1B9A">
        <w:rPr>
          <w:rFonts w:ascii="Times New Roman" w:hAnsi="Times New Roman" w:cs="Times New Roman"/>
          <w:sz w:val="24"/>
          <w:szCs w:val="24"/>
        </w:rPr>
        <w:t>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38698E" w:rsidRDefault="0038698E" w:rsidP="008A180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B1B9A">
        <w:rPr>
          <w:rFonts w:ascii="Times New Roman" w:hAnsi="Times New Roman" w:cs="Times New Roman"/>
          <w:sz w:val="24"/>
          <w:szCs w:val="24"/>
        </w:rPr>
        <w:t>нотаріально засвідчена копія документа, що посвідчує особу, яка є кінцевим бенефіціарним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w:t>
      </w:r>
    </w:p>
    <w:p w:rsidR="0038698E" w:rsidRDefault="0038698E" w:rsidP="004275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Згідно із частиною 24 статті 17 Закону про реєстрацію ф</w:t>
      </w:r>
      <w:r w:rsidRPr="00AB1B9A">
        <w:rPr>
          <w:rFonts w:ascii="Times New Roman" w:hAnsi="Times New Roman" w:cs="Times New Roman"/>
          <w:sz w:val="24"/>
          <w:szCs w:val="24"/>
        </w:rPr>
        <w:t>орма та зміст структури власності встановлюються центральним органом виконавчої влади, що забезпечує формування та реалізацію державної політики у сфері запобігання і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погодженням з Міністерством юстиції України.</w:t>
      </w:r>
    </w:p>
    <w:p w:rsidR="0038698E" w:rsidRDefault="0038698E" w:rsidP="004275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Разом з тим, станом на сьогодні відсутній нормативно-правовий акт, яким затверджена </w:t>
      </w:r>
      <w:r w:rsidRPr="0029448F">
        <w:rPr>
          <w:rFonts w:ascii="Times New Roman" w:hAnsi="Times New Roman" w:cs="Times New Roman"/>
          <w:sz w:val="24"/>
          <w:szCs w:val="24"/>
        </w:rPr>
        <w:t>форма та зміст структури власності</w:t>
      </w:r>
      <w:r>
        <w:rPr>
          <w:rFonts w:ascii="Times New Roman" w:hAnsi="Times New Roman" w:cs="Times New Roman"/>
          <w:sz w:val="24"/>
          <w:szCs w:val="24"/>
        </w:rPr>
        <w:t xml:space="preserve">. У зв'язку з чим до дня набрання чинності нормативно-правовим актом, яким буде затверджена форма та зміст структури власності юридичної особи, подання державному реєстратору такого документу як </w:t>
      </w:r>
      <w:r w:rsidRPr="0029448F">
        <w:rPr>
          <w:rFonts w:ascii="Times New Roman" w:hAnsi="Times New Roman" w:cs="Times New Roman"/>
          <w:sz w:val="24"/>
          <w:szCs w:val="24"/>
        </w:rPr>
        <w:t>структура власності за формою та змістом, визначеними відповідно до законодавства</w:t>
      </w:r>
      <w:r>
        <w:rPr>
          <w:rFonts w:ascii="Times New Roman" w:hAnsi="Times New Roman" w:cs="Times New Roman"/>
          <w:sz w:val="24"/>
          <w:szCs w:val="24"/>
        </w:rPr>
        <w:t>, не вимагається.</w:t>
      </w:r>
    </w:p>
    <w:p w:rsidR="0038698E" w:rsidRPr="008A180C" w:rsidRDefault="0038698E" w:rsidP="0066687F">
      <w:pPr>
        <w:spacing w:after="0" w:line="240" w:lineRule="auto"/>
        <w:jc w:val="both"/>
        <w:rPr>
          <w:rFonts w:ascii="Times New Roman" w:hAnsi="Times New Roman" w:cs="Times New Roman"/>
          <w:sz w:val="24"/>
          <w:szCs w:val="24"/>
        </w:rPr>
      </w:pPr>
      <w:r w:rsidRPr="008A180C">
        <w:rPr>
          <w:rFonts w:ascii="Times New Roman" w:hAnsi="Times New Roman" w:cs="Times New Roman"/>
          <w:sz w:val="24"/>
          <w:szCs w:val="24"/>
        </w:rPr>
        <w:tab/>
        <w:t>Про прийняття нормативно-правового акту, яким буде затверджена форма та зміст структури власності, Східне міжрегіональне управління Міністерства юстиції (м.Харків) поінформує на власному вебсайті  (</w:t>
      </w:r>
      <w:hyperlink r:id="rId6" w:history="1">
        <w:r w:rsidRPr="008A180C">
          <w:rPr>
            <w:rStyle w:val="a3"/>
            <w:color w:val="auto"/>
            <w:sz w:val="24"/>
            <w:szCs w:val="24"/>
            <w:u w:val="none"/>
          </w:rPr>
          <w:t>https://kharkivobljust.gov.ua/</w:t>
        </w:r>
      </w:hyperlink>
      <w:r w:rsidRPr="008A180C">
        <w:rPr>
          <w:rFonts w:ascii="Times New Roman" w:hAnsi="Times New Roman" w:cs="Times New Roman"/>
          <w:sz w:val="24"/>
          <w:szCs w:val="24"/>
        </w:rPr>
        <w:t>) та в інших засобах масової інформації.</w:t>
      </w:r>
    </w:p>
    <w:p w:rsidR="0038698E" w:rsidRPr="006B6271" w:rsidRDefault="0038698E" w:rsidP="0066687F">
      <w:pPr>
        <w:spacing w:after="0" w:line="240" w:lineRule="auto"/>
        <w:jc w:val="both"/>
        <w:rPr>
          <w:rFonts w:ascii="Times New Roman" w:hAnsi="Times New Roman" w:cs="Times New Roman"/>
          <w:sz w:val="24"/>
          <w:szCs w:val="24"/>
        </w:rPr>
      </w:pPr>
      <w:r w:rsidRPr="006B6271">
        <w:rPr>
          <w:rFonts w:ascii="Times New Roman" w:hAnsi="Times New Roman" w:cs="Times New Roman"/>
          <w:sz w:val="24"/>
          <w:szCs w:val="24"/>
        </w:rPr>
        <w:tab/>
        <w:t xml:space="preserve">Нагадуємо, що згідно з пунктом 1 частини 7 статті 23 Закону України "Про громадські об'єднання" громадські об’єднання зобов’язані, серед іншого, зберігати і регулярно оновлювати інформацію, достатню для ідентифікації згідно з вимогами закону кінцевих </w:t>
      </w:r>
      <w:r w:rsidRPr="006B6271">
        <w:rPr>
          <w:rFonts w:ascii="Times New Roman" w:hAnsi="Times New Roman" w:cs="Times New Roman"/>
          <w:sz w:val="24"/>
          <w:szCs w:val="24"/>
        </w:rPr>
        <w:lastRenderedPageBreak/>
        <w:t>бенефіціарних власників (контролерів), засновників, керівників, членів керівних органів та довірених осіб громадського об’єднання, а також надавати її державному реєстратору у випадках та в обсязі, передбачених законом.</w:t>
      </w:r>
    </w:p>
    <w:p w:rsidR="0038698E" w:rsidRPr="009177DE" w:rsidRDefault="0038698E" w:rsidP="0066687F">
      <w:pPr>
        <w:spacing w:after="0" w:line="240" w:lineRule="auto"/>
        <w:jc w:val="both"/>
        <w:rPr>
          <w:rFonts w:ascii="Times New Roman" w:hAnsi="Times New Roman" w:cs="Times New Roman"/>
          <w:color w:val="000000"/>
          <w:sz w:val="24"/>
          <w:szCs w:val="24"/>
          <w:shd w:val="clear" w:color="auto" w:fill="FFFFFF"/>
        </w:rPr>
      </w:pPr>
      <w:r w:rsidRPr="006B6271">
        <w:rPr>
          <w:rFonts w:ascii="Times New Roman" w:hAnsi="Times New Roman" w:cs="Times New Roman"/>
          <w:sz w:val="24"/>
          <w:szCs w:val="24"/>
        </w:rPr>
        <w:tab/>
        <w:t>Також</w:t>
      </w:r>
      <w:r w:rsidR="008A180C">
        <w:rPr>
          <w:rFonts w:ascii="Times New Roman" w:hAnsi="Times New Roman" w:cs="Times New Roman"/>
          <w:sz w:val="24"/>
          <w:szCs w:val="24"/>
        </w:rPr>
        <w:t>,</w:t>
      </w:r>
      <w:r w:rsidRPr="006B6271">
        <w:rPr>
          <w:rFonts w:ascii="Times New Roman" w:hAnsi="Times New Roman" w:cs="Times New Roman"/>
          <w:sz w:val="24"/>
          <w:szCs w:val="24"/>
        </w:rPr>
        <w:t xml:space="preserve"> слід зазначити, що несвоєчасне подання державному реєстратору передбаченої Законом про реєстрацію інформації про кінцевого бенефіціарного власника або про його відсутність, або документів для підтвердження відомостей про кінцевого бенефіціарного власника є адміністративним правопорушенням, </w:t>
      </w:r>
      <w:r>
        <w:rPr>
          <w:rFonts w:ascii="Times New Roman" w:hAnsi="Times New Roman" w:cs="Times New Roman"/>
          <w:sz w:val="24"/>
          <w:szCs w:val="24"/>
        </w:rPr>
        <w:t xml:space="preserve">та </w:t>
      </w:r>
      <w:r w:rsidRPr="006B6271">
        <w:rPr>
          <w:rFonts w:ascii="Times New Roman" w:hAnsi="Times New Roman" w:cs="Times New Roman"/>
          <w:sz w:val="24"/>
          <w:szCs w:val="24"/>
        </w:rPr>
        <w:t>т</w:t>
      </w:r>
      <w:r w:rsidRPr="006B6271">
        <w:rPr>
          <w:rFonts w:ascii="Times New Roman" w:hAnsi="Times New Roman" w:cs="Times New Roman"/>
          <w:color w:val="000000"/>
          <w:sz w:val="24"/>
          <w:szCs w:val="24"/>
          <w:shd w:val="clear" w:color="auto" w:fill="FFFFFF"/>
        </w:rPr>
        <w:t>ягне за собою накладення штрафу на керівника юридичної особи або особу, уповноважену діяти від імені юридичної особи (виконавчого органу), від однієї тисячі до трьох тисяч неоподатковуваних мінімумів доходів громадян.</w:t>
      </w:r>
    </w:p>
    <w:p w:rsidR="0038698E" w:rsidRPr="00CD0DF3" w:rsidRDefault="0038698E" w:rsidP="008A180C">
      <w:pPr>
        <w:spacing w:after="0" w:line="240" w:lineRule="auto"/>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ab/>
      </w:r>
      <w:r w:rsidR="008A180C" w:rsidRPr="00CD0DF3">
        <w:rPr>
          <w:rFonts w:ascii="Times New Roman" w:hAnsi="Times New Roman" w:cs="Times New Roman"/>
          <w:sz w:val="24"/>
          <w:szCs w:val="24"/>
        </w:rPr>
        <w:t xml:space="preserve">Додаткову інформацію можна отримати звернувшись до відділу державної реєстрації друкованих засобів масової інформації та громадських формувань у Луганській області Управління державної реєстрації Східного міжрегіонального управління Міністерства юстиції (м. Харків) </w:t>
      </w:r>
      <w:r w:rsidR="00303E4C">
        <w:rPr>
          <w:rFonts w:ascii="Times New Roman" w:hAnsi="Times New Roman" w:cs="Times New Roman"/>
          <w:sz w:val="24"/>
          <w:szCs w:val="24"/>
        </w:rPr>
        <w:t xml:space="preserve">(далі – Відділ) </w:t>
      </w:r>
      <w:r w:rsidR="008A180C" w:rsidRPr="00CD0DF3">
        <w:rPr>
          <w:rFonts w:ascii="Times New Roman" w:hAnsi="Times New Roman" w:cs="Times New Roman"/>
          <w:sz w:val="24"/>
          <w:szCs w:val="24"/>
        </w:rPr>
        <w:t xml:space="preserve">– 93404, Луганська область, м. Сєвєродонецьк, вул. Єгорова, 22, номери телефонів – 0953624202, 0645242216 </w:t>
      </w:r>
      <w:r w:rsidRPr="00CD0DF3">
        <w:rPr>
          <w:rFonts w:ascii="Times New Roman" w:hAnsi="Times New Roman" w:cs="Times New Roman"/>
          <w:sz w:val="24"/>
          <w:szCs w:val="24"/>
          <w:lang w:val="ru-RU"/>
        </w:rPr>
        <w:t xml:space="preserve">або за допомогою онлайн чату для громадських формувань за посиланням: </w:t>
      </w:r>
      <w:hyperlink r:id="rId7" w:history="1">
        <w:r w:rsidRPr="00CD0DF3">
          <w:rPr>
            <w:rStyle w:val="a3"/>
            <w:color w:val="auto"/>
            <w:sz w:val="24"/>
            <w:szCs w:val="24"/>
            <w:u w:val="none"/>
          </w:rPr>
          <w:t>https://kharkivobljust.gov.ua/online-chat-gf/</w:t>
        </w:r>
      </w:hyperlink>
      <w:r w:rsidRPr="00CD0DF3">
        <w:rPr>
          <w:sz w:val="24"/>
          <w:szCs w:val="24"/>
          <w:lang w:val="ru-RU"/>
        </w:rPr>
        <w:t>.</w:t>
      </w:r>
    </w:p>
    <w:p w:rsidR="0038698E" w:rsidRDefault="00CD0DF3" w:rsidP="0066687F">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Також, </w:t>
      </w:r>
      <w:r w:rsidRPr="00CD0DF3">
        <w:rPr>
          <w:rFonts w:ascii="Times New Roman" w:hAnsi="Times New Roman" w:cs="Times New Roman"/>
          <w:color w:val="000000"/>
          <w:sz w:val="24"/>
          <w:szCs w:val="24"/>
          <w:shd w:val="clear" w:color="auto" w:fill="FFFFFF"/>
        </w:rPr>
        <w:t xml:space="preserve">на сторінці Відділу у мережі Фейсбук за посиланням </w:t>
      </w:r>
      <w:r w:rsidR="00303E4C" w:rsidRPr="00303E4C">
        <w:rPr>
          <w:rFonts w:ascii="Times New Roman" w:hAnsi="Times New Roman" w:cs="Times New Roman"/>
          <w:color w:val="000000"/>
          <w:sz w:val="24"/>
          <w:szCs w:val="24"/>
          <w:shd w:val="clear" w:color="auto" w:fill="FFFFFF"/>
        </w:rPr>
        <w:t xml:space="preserve">https://www.facebook.com/Відділ-державної-реєстрації-ДЗМІ-та-гром-формувань-у-Луганській-області-1044361669100972 </w:t>
      </w:r>
      <w:r w:rsidRPr="00CD0DF3">
        <w:rPr>
          <w:rFonts w:ascii="Times New Roman" w:hAnsi="Times New Roman" w:cs="Times New Roman"/>
          <w:color w:val="000000"/>
          <w:sz w:val="24"/>
          <w:szCs w:val="24"/>
          <w:shd w:val="clear" w:color="auto" w:fill="FFFFFF"/>
        </w:rPr>
        <w:t>постійно розміщується цікава інформація, інформація про порядок державної реєстрації громадських формувань та новини у сфері державної реєстрації громадських формувань.</w:t>
      </w:r>
    </w:p>
    <w:p w:rsidR="00CD0DF3" w:rsidRDefault="00CD0DF3" w:rsidP="0066687F">
      <w:pPr>
        <w:spacing w:after="0" w:line="240" w:lineRule="auto"/>
        <w:jc w:val="both"/>
        <w:rPr>
          <w:rFonts w:ascii="Times New Roman" w:hAnsi="Times New Roman" w:cs="Times New Roman"/>
          <w:color w:val="000000"/>
          <w:sz w:val="24"/>
          <w:szCs w:val="24"/>
          <w:shd w:val="clear" w:color="auto" w:fill="FFFFFF"/>
        </w:rPr>
      </w:pPr>
    </w:p>
    <w:p w:rsidR="0038698E" w:rsidRPr="006B6271" w:rsidRDefault="0038698E" w:rsidP="00234B49">
      <w:pPr>
        <w:spacing w:after="0" w:line="240" w:lineRule="auto"/>
        <w:ind w:left="558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Східне міжрегіональне управління Міністерства юстиції (м.Харків)</w:t>
      </w:r>
    </w:p>
    <w:p w:rsidR="0038698E" w:rsidRPr="00EA3326" w:rsidRDefault="009A154A" w:rsidP="006668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sectPr w:rsidR="0038698E" w:rsidRPr="00EA3326" w:rsidSect="00303E4C">
      <w:headerReference w:type="default" r:id="rId8"/>
      <w:headerReference w:type="first" r:id="rId9"/>
      <w:pgSz w:w="11906" w:h="16838"/>
      <w:pgMar w:top="156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414" w:rsidRDefault="00F91414" w:rsidP="00CD0DF3">
      <w:pPr>
        <w:spacing w:after="0" w:line="240" w:lineRule="auto"/>
      </w:pPr>
      <w:r>
        <w:separator/>
      </w:r>
    </w:p>
  </w:endnote>
  <w:endnote w:type="continuationSeparator" w:id="0">
    <w:p w:rsidR="00F91414" w:rsidRDefault="00F91414" w:rsidP="00CD0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414" w:rsidRDefault="00F91414" w:rsidP="00CD0DF3">
      <w:pPr>
        <w:spacing w:after="0" w:line="240" w:lineRule="auto"/>
      </w:pPr>
      <w:r>
        <w:separator/>
      </w:r>
    </w:p>
  </w:footnote>
  <w:footnote w:type="continuationSeparator" w:id="0">
    <w:p w:rsidR="00F91414" w:rsidRDefault="00F91414" w:rsidP="00CD0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E4C" w:rsidRPr="00303E4C" w:rsidRDefault="00303E4C" w:rsidP="00303E4C">
    <w:pPr>
      <w:pStyle w:val="a4"/>
      <w:jc w:val="right"/>
      <w:rPr>
        <w:rFonts w:ascii="Times New Roman" w:hAnsi="Times New Roman" w:cs="Times New Roman"/>
      </w:rPr>
    </w:pPr>
    <w:r w:rsidRPr="00303E4C">
      <w:rPr>
        <w:rFonts w:ascii="Times New Roman" w:hAnsi="Times New Roman" w:cs="Times New Roman"/>
      </w:rPr>
      <w:fldChar w:fldCharType="begin"/>
    </w:r>
    <w:r w:rsidRPr="00303E4C">
      <w:rPr>
        <w:rFonts w:ascii="Times New Roman" w:hAnsi="Times New Roman" w:cs="Times New Roman"/>
      </w:rPr>
      <w:instrText>PAGE   \* MERGEFORMAT</w:instrText>
    </w:r>
    <w:r w:rsidRPr="00303E4C">
      <w:rPr>
        <w:rFonts w:ascii="Times New Roman" w:hAnsi="Times New Roman" w:cs="Times New Roman"/>
      </w:rPr>
      <w:fldChar w:fldCharType="separate"/>
    </w:r>
    <w:r w:rsidR="005F7794" w:rsidRPr="005F7794">
      <w:rPr>
        <w:rFonts w:ascii="Times New Roman" w:hAnsi="Times New Roman" w:cs="Times New Roman"/>
        <w:noProof/>
        <w:lang w:val="ru-RU"/>
      </w:rPr>
      <w:t>2</w:t>
    </w:r>
    <w:r w:rsidRPr="00303E4C">
      <w:rPr>
        <w:rFonts w:ascii="Times New Roman" w:hAnsi="Times New Roman" w:cs="Times New Roman"/>
      </w:rPr>
      <w:fldChar w:fldCharType="end"/>
    </w:r>
    <w:r w:rsidRPr="00303E4C">
      <w:rPr>
        <w:rFonts w:ascii="Times New Roman" w:hAnsi="Times New Roman" w:cs="Times New Roman"/>
      </w:rPr>
      <w:t xml:space="preserve">                                                   продовження додатка</w:t>
    </w:r>
  </w:p>
  <w:p w:rsidR="00CD0DF3" w:rsidRPr="00A505A2" w:rsidRDefault="00CD0DF3" w:rsidP="00CD0DF3">
    <w:pPr>
      <w:pStyle w:val="a8"/>
      <w:ind w:left="6096"/>
      <w:rPr>
        <w:rFonts w:ascii="Times New Roman" w:hAnsi="Times New Roman" w:cs="Times New Roman"/>
        <w:sz w:val="24"/>
        <w:szCs w:val="24"/>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E4C" w:rsidRPr="00A505A2" w:rsidRDefault="00303E4C" w:rsidP="00303E4C">
    <w:pPr>
      <w:pStyle w:val="a8"/>
      <w:ind w:left="6096"/>
      <w:rPr>
        <w:rFonts w:ascii="Times New Roman" w:hAnsi="Times New Roman" w:cs="Times New Roman"/>
        <w:sz w:val="24"/>
        <w:szCs w:val="24"/>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DA3"/>
    <w:rsid w:val="00004DA3"/>
    <w:rsid w:val="00127116"/>
    <w:rsid w:val="00143A50"/>
    <w:rsid w:val="00203D03"/>
    <w:rsid w:val="00234B49"/>
    <w:rsid w:val="002532D7"/>
    <w:rsid w:val="0029448F"/>
    <w:rsid w:val="00303E4C"/>
    <w:rsid w:val="0038698E"/>
    <w:rsid w:val="003C6E12"/>
    <w:rsid w:val="003D00D9"/>
    <w:rsid w:val="00427546"/>
    <w:rsid w:val="005F7794"/>
    <w:rsid w:val="0066687F"/>
    <w:rsid w:val="006B6271"/>
    <w:rsid w:val="00723546"/>
    <w:rsid w:val="00805142"/>
    <w:rsid w:val="008A180C"/>
    <w:rsid w:val="009177DE"/>
    <w:rsid w:val="0093631B"/>
    <w:rsid w:val="009A154A"/>
    <w:rsid w:val="009B368D"/>
    <w:rsid w:val="00A738FC"/>
    <w:rsid w:val="00AB1B9A"/>
    <w:rsid w:val="00AC019A"/>
    <w:rsid w:val="00AF70CB"/>
    <w:rsid w:val="00B137C3"/>
    <w:rsid w:val="00BB5E0B"/>
    <w:rsid w:val="00C2173B"/>
    <w:rsid w:val="00C71479"/>
    <w:rsid w:val="00CD0DF3"/>
    <w:rsid w:val="00D05BCA"/>
    <w:rsid w:val="00EA3326"/>
    <w:rsid w:val="00EA6121"/>
    <w:rsid w:val="00EF68E5"/>
    <w:rsid w:val="00F42B71"/>
    <w:rsid w:val="00F91414"/>
    <w:rsid w:val="00FB58E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A3BA4C0-C3AF-46B7-A792-A20C0D16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326"/>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5BCA"/>
    <w:rPr>
      <w:rFonts w:ascii="Times New Roman" w:hAnsi="Times New Roman" w:cs="Times New Roman"/>
      <w:color w:val="0000FF"/>
      <w:sz w:val="22"/>
      <w:szCs w:val="22"/>
      <w:u w:val="single"/>
    </w:rPr>
  </w:style>
  <w:style w:type="paragraph" w:styleId="a4">
    <w:name w:val="header"/>
    <w:basedOn w:val="a"/>
    <w:link w:val="a5"/>
    <w:uiPriority w:val="99"/>
    <w:unhideWhenUsed/>
    <w:rsid w:val="00CD0DF3"/>
    <w:pPr>
      <w:tabs>
        <w:tab w:val="center" w:pos="4819"/>
        <w:tab w:val="right" w:pos="9639"/>
      </w:tabs>
    </w:pPr>
  </w:style>
  <w:style w:type="character" w:customStyle="1" w:styleId="a5">
    <w:name w:val="Верхний колонтитул Знак"/>
    <w:link w:val="a4"/>
    <w:uiPriority w:val="99"/>
    <w:rsid w:val="00CD0DF3"/>
    <w:rPr>
      <w:rFonts w:cs="Calibri"/>
      <w:sz w:val="22"/>
      <w:szCs w:val="22"/>
      <w:lang w:eastAsia="en-US"/>
    </w:rPr>
  </w:style>
  <w:style w:type="paragraph" w:styleId="a6">
    <w:name w:val="footer"/>
    <w:basedOn w:val="a"/>
    <w:link w:val="a7"/>
    <w:uiPriority w:val="99"/>
    <w:unhideWhenUsed/>
    <w:rsid w:val="00CD0DF3"/>
    <w:pPr>
      <w:tabs>
        <w:tab w:val="center" w:pos="4819"/>
        <w:tab w:val="right" w:pos="9639"/>
      </w:tabs>
    </w:pPr>
  </w:style>
  <w:style w:type="character" w:customStyle="1" w:styleId="a7">
    <w:name w:val="Нижний колонтитул Знак"/>
    <w:link w:val="a6"/>
    <w:uiPriority w:val="99"/>
    <w:rsid w:val="00CD0DF3"/>
    <w:rPr>
      <w:rFonts w:cs="Calibri"/>
      <w:sz w:val="22"/>
      <w:szCs w:val="22"/>
      <w:lang w:eastAsia="en-US"/>
    </w:rPr>
  </w:style>
  <w:style w:type="paragraph" w:styleId="a8">
    <w:name w:val="No Spacing"/>
    <w:uiPriority w:val="1"/>
    <w:qFormat/>
    <w:rsid w:val="00CD0DF3"/>
    <w:rPr>
      <w:rFonts w:eastAsia="Times New Roman" w:cs="Arial"/>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kharkivobljust.gov.ua/online-chat-g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harkivobljust.gov.u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3562</Words>
  <Characters>2031</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555</cp:lastModifiedBy>
  <cp:revision>2</cp:revision>
  <dcterms:created xsi:type="dcterms:W3CDTF">2020-05-06T12:52:00Z</dcterms:created>
  <dcterms:modified xsi:type="dcterms:W3CDTF">2020-05-06T12:52:00Z</dcterms:modified>
</cp:coreProperties>
</file>