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BA" w:rsidRPr="00EE025C" w:rsidRDefault="00EB3BBA" w:rsidP="00ED643D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91430F" w:rsidRDefault="0091430F" w:rsidP="00914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  <w:r w:rsidRPr="00AF6BB7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Дорожня карта для абітурієнтів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із непідконтрольних Уряду України територій</w:t>
      </w:r>
      <w:r w:rsidRPr="0091430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Донецької і Луганської областей та територій </w:t>
      </w:r>
      <w:r w:rsidRPr="00685658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вздовж «лінії розмежування»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</w:p>
    <w:p w:rsidR="0091430F" w:rsidRDefault="0091430F" w:rsidP="00914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</w:p>
    <w:p w:rsidR="0091430F" w:rsidRDefault="0091430F" w:rsidP="00914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Спрощена процедура вступу у ПТНЗ</w:t>
      </w:r>
    </w:p>
    <w:p w:rsidR="0091430F" w:rsidRDefault="0091430F" w:rsidP="00914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</w:p>
    <w:p w:rsidR="0091430F" w:rsidRDefault="0091430F" w:rsidP="00914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91430F" w:rsidRDefault="0091430F" w:rsidP="00914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 w:rsidRPr="0091430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БЕЗ ПАСПОРТА, БЕЗ СВІДОЦТВА ЗА 9 КЛАС, БЕЗ АТЕСТАТА ЗА 11 КЛАС</w:t>
      </w: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91430F" w:rsidRDefault="0091430F" w:rsidP="00914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</w:p>
    <w:p w:rsidR="0091430F" w:rsidRPr="00AF6BB7" w:rsidRDefault="0091430F" w:rsidP="00914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</w:p>
    <w:p w:rsidR="007E3070" w:rsidRPr="0091430F" w:rsidRDefault="00685658" w:rsidP="00914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 w:rsidRPr="00685658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Якщо ти проживаєш на непідконтр</w:t>
      </w:r>
      <w:r w:rsidR="0089665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ольних територіях Донецької або Луганської областей або </w:t>
      </w:r>
      <w:r w:rsidRPr="00685658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вздовж «лінії розмежування» та бажаєш вступити до українського закладу</w:t>
      </w:r>
      <w:r w:rsidR="0091430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 w:rsidRPr="00685658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професійної (професійно-технічної) освіти, маєш усі можливості для цього!</w:t>
      </w:r>
      <w:r w:rsidR="007E3070"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7E3070" w:rsidRPr="0024394A" w:rsidRDefault="007E3070" w:rsidP="007E30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</w:pPr>
    </w:p>
    <w:p w:rsidR="007E3070" w:rsidRPr="0024394A" w:rsidRDefault="007E3070" w:rsidP="007E30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7E3070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Якщо в те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бе немає документа про </w:t>
      </w:r>
      <w:r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середню освіту 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державного зразка України (свідоцтва/атестата), але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</w:t>
      </w:r>
      <w:r w:rsidR="005F1B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очеш навчатися в державному закладі </w:t>
      </w:r>
      <w:r w:rsidR="005F1B0E" w:rsidRPr="00BC76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професійної (професійно-технічної) </w:t>
      </w:r>
      <w:r w:rsidR="005F1B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освіти,</w:t>
      </w:r>
      <w:r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вступай за спрощеною процедурою через Освітні Центри «Донбас-Україна»</w:t>
      </w:r>
    </w:p>
    <w:p w:rsidR="007E3070" w:rsidRPr="0024394A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E3070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УВАГА! Освітні Центр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и «Донбас-Україна» працюють</w:t>
      </w: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з 4 червня до 28 вересня 2018 року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7E3070" w:rsidRPr="0024394A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C76FE" w:rsidRPr="00A50D56" w:rsidRDefault="00A50D56" w:rsidP="00A50D5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</w:t>
      </w:r>
      <w:r w:rsidR="007E3070" w:rsidRPr="00A50D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Обери </w:t>
      </w:r>
      <w:r w:rsidR="00351322" w:rsidRPr="00A50D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спеціальність, за якою хочеш навчатися</w:t>
      </w:r>
      <w:r w:rsidR="007E3070" w:rsidRPr="00A50D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(рівень кваліфікованого робітника або молодшого спеціаліста)</w:t>
      </w:r>
    </w:p>
    <w:p w:rsidR="00BC76FE" w:rsidRDefault="00BC76FE" w:rsidP="003513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C76FE" w:rsidRDefault="00BC76FE" w:rsidP="003513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2.Обери</w:t>
      </w:r>
      <w:r w:rsidR="007E3070" w:rsidRPr="0035132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навчальний заклад (перелік – дивись нижче)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BC76FE" w:rsidRDefault="00BC76FE" w:rsidP="003513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C76FE" w:rsidRDefault="00BC76FE" w:rsidP="00BC76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Донецькій та Луганській областях 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підконтрольній Уряду України території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-- </w:t>
      </w:r>
      <w:r w:rsidR="00351322" w:rsidRPr="00BC76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будь-який заклад професійної (професійно-технічної)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освіти</w:t>
      </w:r>
    </w:p>
    <w:p w:rsidR="007E3070" w:rsidRPr="00BC76FE" w:rsidRDefault="00BC76FE" w:rsidP="00BC76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Увага! В</w:t>
      </w:r>
      <w:r w:rsidRPr="00BC76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інших областях -- </w:t>
      </w:r>
      <w:r w:rsidR="007E3070" w:rsidRPr="00BC76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серед 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тих, які входять до Освітніх Ц</w:t>
      </w:r>
      <w:r w:rsidR="007E3070" w:rsidRPr="00BC76F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ентрів «Донбас-Україна» </w:t>
      </w:r>
    </w:p>
    <w:p w:rsidR="007E3070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51322" w:rsidRDefault="00BC76FE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.Звернись до </w:t>
      </w:r>
      <w:r w:rsidR="007E3070"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ОЦ «Донбас-Україна» (перелік, адреса, контакти та графік роботи розміщено на сайтах: </w:t>
      </w:r>
      <w:hyperlink r:id="rId6" w:history="1">
        <w:r w:rsidR="00351322" w:rsidRPr="00AF6D28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dostupnaosvita.com.ua</w:t>
        </w:r>
      </w:hyperlink>
      <w:r w:rsidR="0035132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,</w:t>
      </w:r>
      <w:r w:rsidR="00351322" w:rsidRPr="0035132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351322">
        <w:rPr>
          <w:rFonts w:ascii="Arial" w:eastAsia="Times New Roman" w:hAnsi="Arial" w:cs="Arial"/>
          <w:color w:val="3849F9"/>
          <w:sz w:val="21"/>
          <w:szCs w:val="21"/>
          <w:u w:val="single"/>
          <w:bdr w:val="none" w:sz="0" w:space="0" w:color="auto" w:frame="1"/>
          <w:lang w:val="en-US" w:eastAsia="ru-RU"/>
        </w:rPr>
        <w:t>mon</w:t>
      </w:r>
      <w:r w:rsidR="00351322" w:rsidRPr="00351322">
        <w:rPr>
          <w:rFonts w:ascii="Arial" w:eastAsia="Times New Roman" w:hAnsi="Arial" w:cs="Arial"/>
          <w:color w:val="3849F9"/>
          <w:sz w:val="21"/>
          <w:szCs w:val="21"/>
          <w:u w:val="single"/>
          <w:bdr w:val="none" w:sz="0" w:space="0" w:color="auto" w:frame="1"/>
          <w:lang w:eastAsia="ru-RU"/>
        </w:rPr>
        <w:t>.</w:t>
      </w:r>
      <w:proofErr w:type="spellStart"/>
      <w:r w:rsidR="00351322">
        <w:rPr>
          <w:rFonts w:ascii="Arial" w:eastAsia="Times New Roman" w:hAnsi="Arial" w:cs="Arial"/>
          <w:color w:val="3849F9"/>
          <w:sz w:val="21"/>
          <w:szCs w:val="21"/>
          <w:u w:val="single"/>
          <w:bdr w:val="none" w:sz="0" w:space="0" w:color="auto" w:frame="1"/>
          <w:lang w:val="en-US" w:eastAsia="ru-RU"/>
        </w:rPr>
        <w:t>gov</w:t>
      </w:r>
      <w:proofErr w:type="spellEnd"/>
      <w:r w:rsidR="00351322" w:rsidRPr="00351322">
        <w:rPr>
          <w:rFonts w:ascii="Arial" w:eastAsia="Times New Roman" w:hAnsi="Arial" w:cs="Arial"/>
          <w:color w:val="3849F9"/>
          <w:sz w:val="21"/>
          <w:szCs w:val="21"/>
          <w:u w:val="single"/>
          <w:bdr w:val="none" w:sz="0" w:space="0" w:color="auto" w:frame="1"/>
          <w:lang w:eastAsia="ru-RU"/>
        </w:rPr>
        <w:t>.</w:t>
      </w:r>
      <w:proofErr w:type="spellStart"/>
      <w:r w:rsidR="00351322">
        <w:rPr>
          <w:rFonts w:ascii="Arial" w:eastAsia="Times New Roman" w:hAnsi="Arial" w:cs="Arial"/>
          <w:color w:val="3849F9"/>
          <w:sz w:val="21"/>
          <w:szCs w:val="21"/>
          <w:u w:val="single"/>
          <w:bdr w:val="none" w:sz="0" w:space="0" w:color="auto" w:frame="1"/>
          <w:lang w:val="en-US" w:eastAsia="ru-RU"/>
        </w:rPr>
        <w:t>ua</w:t>
      </w:r>
      <w:proofErr w:type="spellEnd"/>
      <w:r w:rsidR="007E3070"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  <w:r w:rsidR="0035132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7E3070" w:rsidRDefault="00351322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7E3070" w:rsidRDefault="00BC76FE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Увага! </w:t>
      </w:r>
      <w:r w:rsidR="007E3070"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Особисто подай заяву та з</w:t>
      </w:r>
      <w:r w:rsidR="0035132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аповни освітню декларацію в ОЦ,</w:t>
      </w:r>
      <w:r w:rsidR="007E3070"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щоб н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авчатись на бюджеті – </w:t>
      </w:r>
    </w:p>
    <w:p w:rsidR="007E3070" w:rsidRPr="0024394A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665702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до 26 вересня</w:t>
      </w:r>
    </w:p>
    <w:p w:rsidR="007E3070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E3070" w:rsidRPr="00351322" w:rsidRDefault="00BC76FE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.Склади </w:t>
      </w:r>
      <w:r w:rsidR="0035132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 школі 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 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іспити державної підсумкової атестації (українська мова, історія України) </w:t>
      </w:r>
      <w:r w:rsidR="00D225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 школі, яка входить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 </w:t>
      </w:r>
      <w:r w:rsidR="00D225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складу 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ОЦ «Донбас-Україна»</w:t>
      </w:r>
      <w:r w:rsidR="00D225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351322" w:rsidRPr="0035132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351322"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Твій помічник: сайт </w:t>
      </w:r>
      <w:hyperlink r:id="rId7" w:tgtFrame="_blank" w:history="1">
        <w:r w:rsidR="00786ABC" w:rsidRPr="00786ABC">
          <w:rPr>
            <w:rFonts w:ascii="Arial" w:eastAsia="Times New Roman" w:hAnsi="Arial" w:cs="Arial"/>
            <w:b/>
            <w:bCs/>
            <w:color w:val="3849F9"/>
            <w:sz w:val="21"/>
            <w:szCs w:val="21"/>
            <w:u w:val="single"/>
            <w:bdr w:val="none" w:sz="0" w:space="0" w:color="auto" w:frame="1"/>
            <w:lang w:eastAsia="ru-RU"/>
          </w:rPr>
          <w:t>dostupnaosvita.com.ua</w:t>
        </w:r>
      </w:hyperlink>
      <w:r w:rsidR="00D225FB" w:rsidRPr="00786ABC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 xml:space="preserve"> </w:t>
      </w:r>
      <w:r w:rsidR="00351322" w:rsidRPr="00786ABC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 xml:space="preserve"> </w:t>
      </w:r>
      <w:r w:rsidR="00351322"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Тут для тебе - безкоштовні </w:t>
      </w:r>
      <w:proofErr w:type="spellStart"/>
      <w:r w:rsidR="00351322"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відеоуроки</w:t>
      </w:r>
      <w:proofErr w:type="spellEnd"/>
      <w:r w:rsidR="00351322"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презентації</w:t>
      </w:r>
      <w:r w:rsidR="0035132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тести. Реєстрація не потрібна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!</w:t>
      </w:r>
    </w:p>
    <w:p w:rsidR="007E3070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E3070" w:rsidRDefault="00BC76FE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.Отримай документи 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про середню освіту (свідоцтво/атестат) 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державного зразка</w:t>
      </w:r>
      <w:r w:rsidR="009A08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України</w:t>
      </w:r>
    </w:p>
    <w:p w:rsidR="009A084D" w:rsidRDefault="009A084D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A084D" w:rsidRPr="009A084D" w:rsidRDefault="009A084D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7. Отримай 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ID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-картку</w:t>
      </w:r>
      <w:r w:rsidR="009143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(паспорт громадянина України)</w:t>
      </w:r>
    </w:p>
    <w:p w:rsidR="007E3070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E3070" w:rsidRDefault="00BC76FE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</w:t>
      </w:r>
      <w:r w:rsidR="007E30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.Стань студентом та отримай соціальну стипендію</w:t>
      </w:r>
    </w:p>
    <w:p w:rsidR="009A084D" w:rsidRDefault="009A084D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A084D" w:rsidRDefault="009A084D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8. По закінченню закладу отримай диплом державного зразка та продовж навчання у будь-якому університеті України та світу </w:t>
      </w:r>
    </w:p>
    <w:p w:rsidR="007E3070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E3070" w:rsidRPr="0024394A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Важливо!!! </w:t>
      </w:r>
      <w:r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Якщо ти маєш статус переміщеної особи і вступиш на бюджет, то держава надає тобі:</w:t>
      </w:r>
    </w:p>
    <w:p w:rsidR="007E3070" w:rsidRDefault="007E3070" w:rsidP="007E3070">
      <w:pPr>
        <w:numPr>
          <w:ilvl w:val="0"/>
          <w:numId w:val="38"/>
        </w:numPr>
        <w:shd w:val="clear" w:color="auto" w:fill="FFFFFF"/>
        <w:spacing w:before="100" w:beforeAutospacing="1" w:after="75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соціальну стипендію;</w:t>
      </w:r>
    </w:p>
    <w:p w:rsidR="009A084D" w:rsidRPr="0024394A" w:rsidRDefault="009A084D" w:rsidP="007E3070">
      <w:pPr>
        <w:numPr>
          <w:ilvl w:val="0"/>
          <w:numId w:val="38"/>
        </w:numPr>
        <w:shd w:val="clear" w:color="auto" w:fill="FFFFFF"/>
        <w:spacing w:before="100" w:beforeAutospacing="1" w:after="75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гуртожиток</w:t>
      </w:r>
    </w:p>
    <w:p w:rsidR="007E3070" w:rsidRPr="0024394A" w:rsidRDefault="007E3070" w:rsidP="007E3070">
      <w:pPr>
        <w:numPr>
          <w:ilvl w:val="0"/>
          <w:numId w:val="38"/>
        </w:numPr>
        <w:shd w:val="clear" w:color="auto" w:fill="FFFFFF"/>
        <w:spacing w:before="100" w:beforeAutospacing="1" w:after="75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підручники на безоплатній основі;</w:t>
      </w:r>
    </w:p>
    <w:p w:rsidR="007E3070" w:rsidRPr="0024394A" w:rsidRDefault="007E3070" w:rsidP="007E3070">
      <w:pPr>
        <w:numPr>
          <w:ilvl w:val="0"/>
          <w:numId w:val="38"/>
        </w:numPr>
        <w:shd w:val="clear" w:color="auto" w:fill="FFFFFF"/>
        <w:spacing w:before="100" w:beforeAutospacing="1" w:after="75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безоплатний доступ до мережі Інтернет, систем баз даних у державних та комунальних навчальних закладах.</w:t>
      </w:r>
    </w:p>
    <w:p w:rsidR="007E3070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Є питання? Телефонуй на гарячу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лінію Фонду «Відкрита політика»:</w:t>
      </w:r>
    </w:p>
    <w:p w:rsidR="007E3070" w:rsidRPr="0024394A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7E3070" w:rsidRPr="0024394A" w:rsidRDefault="00A57395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lastRenderedPageBreak/>
        <w:t>0 800 504 425 – безкоштовно! </w:t>
      </w:r>
      <w:r>
        <w:rPr>
          <w:rFonts w:ascii="Arial" w:hAnsi="Arial" w:cs="Arial"/>
          <w:b/>
          <w:bCs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+38 068 9512513</w:t>
      </w:r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Viber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Telegram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WhatsApp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/Skype: 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DostupnaOsvita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 UA)</w:t>
      </w:r>
      <w:r>
        <w:rPr>
          <w:rFonts w:ascii="Arial" w:hAnsi="Arial" w:cs="Arial"/>
          <w:color w:val="575763"/>
          <w:spacing w:val="3"/>
          <w:sz w:val="26"/>
          <w:szCs w:val="26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+38 050 5505411</w:t>
      </w:r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Viber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Telegram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WhatsApp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/Skype: 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DostupnaOsvita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 UA)</w:t>
      </w:r>
      <w:r>
        <w:rPr>
          <w:rFonts w:ascii="Arial" w:hAnsi="Arial" w:cs="Arial"/>
          <w:color w:val="575763"/>
          <w:spacing w:val="3"/>
          <w:sz w:val="26"/>
          <w:szCs w:val="26"/>
        </w:rPr>
        <w:br/>
      </w:r>
      <w:r>
        <w:rPr>
          <w:rFonts w:ascii="Arial" w:hAnsi="Arial" w:cs="Arial"/>
          <w:color w:val="575763"/>
          <w:spacing w:val="3"/>
          <w:sz w:val="26"/>
          <w:szCs w:val="26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Краматорськ </w:t>
      </w:r>
      <w:r>
        <w:rPr>
          <w:rFonts w:ascii="Arial" w:hAnsi="Arial" w:cs="Arial"/>
          <w:b/>
          <w:bCs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0 800 50 45 22 – безкоштовно!</w:t>
      </w:r>
      <w:r>
        <w:rPr>
          <w:rFonts w:ascii="Arial" w:hAnsi="Arial" w:cs="Arial"/>
          <w:b/>
          <w:bCs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+38 066 113 93 75</w:t>
      </w:r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Viber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Telegram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WhatsApp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)</w:t>
      </w:r>
      <w:r>
        <w:rPr>
          <w:rFonts w:ascii="Arial" w:hAnsi="Arial" w:cs="Arial"/>
          <w:color w:val="575763"/>
          <w:spacing w:val="3"/>
          <w:sz w:val="26"/>
          <w:szCs w:val="26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+38 097 904 71 91</w:t>
      </w:r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Viber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Telegram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WhatsApp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)</w:t>
      </w:r>
      <w:r>
        <w:rPr>
          <w:rFonts w:ascii="Arial" w:hAnsi="Arial" w:cs="Arial"/>
          <w:color w:val="575763"/>
          <w:spacing w:val="3"/>
          <w:sz w:val="26"/>
          <w:szCs w:val="26"/>
        </w:rPr>
        <w:br/>
      </w:r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Skype: 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Dostupna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Osvita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Kramatorsk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</w:rPr>
        <w:br/>
      </w:r>
      <w:r>
        <w:rPr>
          <w:rFonts w:ascii="Arial" w:hAnsi="Arial" w:cs="Arial"/>
          <w:color w:val="575763"/>
          <w:spacing w:val="3"/>
          <w:sz w:val="26"/>
          <w:szCs w:val="26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Сєверодонецьк </w:t>
      </w:r>
      <w:r>
        <w:rPr>
          <w:rFonts w:ascii="Arial" w:hAnsi="Arial" w:cs="Arial"/>
          <w:b/>
          <w:bCs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0 800 50 45 11 – безкоштовно!</w:t>
      </w:r>
      <w:r>
        <w:rPr>
          <w:rFonts w:ascii="Arial" w:hAnsi="Arial" w:cs="Arial"/>
          <w:b/>
          <w:bCs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+38 099 345 20 76</w:t>
      </w:r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Viber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Telegram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WhatsApp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)</w:t>
      </w:r>
      <w:r>
        <w:rPr>
          <w:rFonts w:ascii="Arial" w:hAnsi="Arial" w:cs="Arial"/>
          <w:color w:val="575763"/>
          <w:spacing w:val="3"/>
          <w:sz w:val="26"/>
          <w:szCs w:val="26"/>
        </w:rPr>
        <w:br/>
      </w:r>
      <w:r>
        <w:rPr>
          <w:rStyle w:val="a6"/>
          <w:rFonts w:ascii="Arial" w:hAnsi="Arial" w:cs="Arial"/>
          <w:color w:val="575763"/>
          <w:spacing w:val="3"/>
          <w:sz w:val="26"/>
          <w:szCs w:val="26"/>
          <w:bdr w:val="none" w:sz="0" w:space="0" w:color="auto" w:frame="1"/>
          <w:shd w:val="clear" w:color="auto" w:fill="FFFFFF"/>
        </w:rPr>
        <w:t>+38 097 983 65 31</w:t>
      </w:r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Viber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Telegram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WhatsApp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)</w:t>
      </w:r>
      <w:r>
        <w:rPr>
          <w:rFonts w:ascii="Arial" w:hAnsi="Arial" w:cs="Arial"/>
          <w:color w:val="575763"/>
          <w:spacing w:val="3"/>
          <w:sz w:val="26"/>
          <w:szCs w:val="26"/>
        </w:rPr>
        <w:br/>
      </w:r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Skype: 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Dostupna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Osvita</w:t>
      </w:r>
      <w:proofErr w:type="spellEnd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75763"/>
          <w:spacing w:val="3"/>
          <w:sz w:val="26"/>
          <w:szCs w:val="26"/>
          <w:shd w:val="clear" w:color="auto" w:fill="FFFFFF"/>
        </w:rPr>
        <w:t>Severodonetsk</w:t>
      </w:r>
      <w:proofErr w:type="spellEnd"/>
      <w:r w:rsidR="0091430F">
        <w:rPr>
          <w:rFonts w:ascii="Arial" w:hAnsi="Arial" w:cs="Arial"/>
          <w:color w:val="575763"/>
          <w:spacing w:val="3"/>
          <w:sz w:val="26"/>
          <w:szCs w:val="26"/>
        </w:rPr>
        <w:br/>
      </w:r>
    </w:p>
    <w:p w:rsidR="007E3070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Консультаційні телефонні лінії працюють у робочі дні з 9:00 до 13:00, з 14:00 до 18:00.</w:t>
      </w:r>
    </w:p>
    <w:p w:rsidR="00A57395" w:rsidRDefault="00A57395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57395" w:rsidRPr="00786ABC" w:rsidRDefault="00A57395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786ABC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Департамент освіти і науки Донецької ОДА</w:t>
      </w:r>
    </w:p>
    <w:p w:rsidR="00A57395" w:rsidRDefault="00A57395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86ABC" w:rsidRDefault="00786ABC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095 314 15 75</w:t>
      </w:r>
    </w:p>
    <w:p w:rsidR="00786ABC" w:rsidRDefault="00786ABC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067 116 44 54</w:t>
      </w:r>
    </w:p>
    <w:p w:rsidR="00A57395" w:rsidRDefault="00A57395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57395" w:rsidRPr="00786ABC" w:rsidRDefault="00A57395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786ABC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Департамент освіти і науки Луганської ОДА</w:t>
      </w:r>
    </w:p>
    <w:p w:rsidR="00A57395" w:rsidRDefault="00A57395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57395" w:rsidRDefault="00786ABC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(06452) 548 73</w:t>
      </w:r>
    </w:p>
    <w:p w:rsidR="00786ABC" w:rsidRPr="0024394A" w:rsidRDefault="00786ABC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E3070" w:rsidRPr="0024394A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За усіма новинами стежте на сайтах: </w:t>
      </w:r>
      <w:hyperlink r:id="rId8" w:tgtFrame="_blank" w:history="1">
        <w:r w:rsidRPr="0024394A">
          <w:rPr>
            <w:rFonts w:ascii="Arial" w:eastAsia="Times New Roman" w:hAnsi="Arial" w:cs="Arial"/>
            <w:b/>
            <w:bCs/>
            <w:color w:val="3849F9"/>
            <w:sz w:val="21"/>
            <w:szCs w:val="21"/>
            <w:bdr w:val="none" w:sz="0" w:space="0" w:color="auto" w:frame="1"/>
            <w:lang w:eastAsia="ru-RU"/>
          </w:rPr>
          <w:t>mon.gov.ua</w:t>
        </w:r>
      </w:hyperlink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, </w:t>
      </w:r>
      <w:hyperlink r:id="rId9" w:tgtFrame="_blank" w:history="1">
        <w:r w:rsidRPr="0024394A">
          <w:rPr>
            <w:rFonts w:ascii="Arial" w:eastAsia="Times New Roman" w:hAnsi="Arial" w:cs="Arial"/>
            <w:b/>
            <w:bCs/>
            <w:color w:val="3849F9"/>
            <w:sz w:val="21"/>
            <w:szCs w:val="21"/>
            <w:bdr w:val="none" w:sz="0" w:space="0" w:color="auto" w:frame="1"/>
            <w:lang w:eastAsia="ru-RU"/>
          </w:rPr>
          <w:t>dostupnaosvita.com.ua</w:t>
        </w:r>
      </w:hyperlink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, </w:t>
      </w:r>
      <w:hyperlink r:id="rId10" w:tgtFrame="_blank" w:history="1">
        <w:r w:rsidRPr="0024394A">
          <w:rPr>
            <w:rFonts w:ascii="Arial" w:eastAsia="Times New Roman" w:hAnsi="Arial" w:cs="Arial"/>
            <w:b/>
            <w:bCs/>
            <w:color w:val="3849F9"/>
            <w:sz w:val="21"/>
            <w:szCs w:val="21"/>
            <w:bdr w:val="none" w:sz="0" w:space="0" w:color="auto" w:frame="1"/>
            <w:lang w:eastAsia="ru-RU"/>
          </w:rPr>
          <w:t>openpolicy.org.ua</w:t>
        </w:r>
      </w:hyperlink>
    </w:p>
    <w:p w:rsidR="007E3070" w:rsidRPr="0024394A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7E3070" w:rsidRPr="0024394A" w:rsidRDefault="007E3070" w:rsidP="007E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7E3070" w:rsidRPr="0024394A" w:rsidRDefault="007E3070" w:rsidP="007E30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#Освіту – кожному</w:t>
      </w:r>
    </w:p>
    <w:p w:rsidR="007E3070" w:rsidRPr="0024394A" w:rsidRDefault="007E3070" w:rsidP="007E30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394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Не зупиняйся перед своєю метою!</w:t>
      </w:r>
    </w:p>
    <w:p w:rsidR="007E3070" w:rsidRPr="0024394A" w:rsidRDefault="007E3070" w:rsidP="007E3070">
      <w:pPr>
        <w:pStyle w:val="xfmc4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lang w:val="uk-UA"/>
        </w:rPr>
      </w:pPr>
    </w:p>
    <w:p w:rsidR="007E3070" w:rsidRPr="0024394A" w:rsidRDefault="007E3070" w:rsidP="007E3070">
      <w:pPr>
        <w:pStyle w:val="xfmc4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lang w:val="uk-UA"/>
        </w:rPr>
      </w:pPr>
    </w:p>
    <w:p w:rsidR="000A2618" w:rsidRPr="00EE025C" w:rsidRDefault="000A2618" w:rsidP="00EE025C">
      <w:pPr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E025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Перелік закладів професійної (професійно-технічної) освіти</w:t>
      </w:r>
    </w:p>
    <w:p w:rsidR="000A2618" w:rsidRPr="00EE025C" w:rsidRDefault="000A2618" w:rsidP="00EE025C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E025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Луганської області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826"/>
        <w:gridCol w:w="2826"/>
        <w:gridCol w:w="3581"/>
      </w:tblGrid>
      <w:tr w:rsidR="00EE025C" w:rsidRPr="00EE025C" w:rsidTr="00EE025C"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4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4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18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Телефон, е-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mail</w:t>
            </w:r>
            <w:proofErr w:type="spellEnd"/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Біловодський професійний аграрний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92800, Луганська </w:t>
            </w:r>
          </w:p>
          <w:p w:rsidR="00EE025C" w:rsidRPr="00EE025C" w:rsidRDefault="00EE025C" w:rsidP="00B53E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область, </w:t>
            </w:r>
          </w:p>
          <w:p w:rsidR="00EE025C" w:rsidRPr="00EE025C" w:rsidRDefault="00EE025C" w:rsidP="00B53E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смт Біловодськ, </w:t>
            </w:r>
          </w:p>
          <w:p w:rsidR="00EE025C" w:rsidRPr="00EE025C" w:rsidRDefault="00EE025C" w:rsidP="00B53E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Аграрна, 32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(06466) 2-02-93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Belovodskiy_litsey@i.ua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Білокуракинський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аграрний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92253, Луганська область,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Білокуракинський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р-н,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Паньківка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Перемоги, 6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(06462) 2-10-00,</w:t>
            </w:r>
          </w:p>
          <w:p w:rsidR="00EE025C" w:rsidRPr="00EE025C" w:rsidRDefault="00EE025C" w:rsidP="00BD383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(06462) 9-75-25 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bpal117lg@ukr.ne</w:t>
              </w:r>
            </w:hyperlink>
            <w:r w:rsidR="00EE025C" w:rsidRPr="00EE02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t>t</w:t>
            </w:r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Вище професійне училище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92 м. Сєвєродонецька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93400, Луганська область,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Сєвєродонецьк,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Новікова, 6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(06452) 2-76-91,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2-76-89 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vpu92@i.ua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Вище професійне училище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93100, Луганська область,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Лисичанськ,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Дружби народів, 100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(06451) 5-27-90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lvpy94@ukr.net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професійно-технічний навчальний заклад «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Привільський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ліцей»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93191, Луганська область,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Привілля,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Пушкіна, 21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(06451) 2-63-69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ppl55@ukr.net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професійно-технічний навчальний заклад «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Сватівський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аграрний ліцей»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92632, Луганська область,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Сватівський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р-н,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Хомівка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Садова, 1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(06471) 3-10-23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dptnzspal@ukr.net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професійно-технічний навчальний заклад «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Щастинський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ліцей»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91480, Луганська область,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Щастя,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Енергетиків, 2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(0642) 96-04-61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spl_ptu54@ukr.net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Кремінський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92905, Луганська область, м. Кремінна,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пр-т Дружби, 1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(06454) 2-14-49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kpl_91@ukr.net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Лисичанський професійний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торгово-кулінарний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93100, Луганська область, м. Лисичанськ,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Перемоги, 47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(06451) 7-35-61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LisTorgKL@ukr.net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Марківський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аграрний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92400, Луганська область,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Марківський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 смт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Марківка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Жовтнева, 1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(06464) 9-15-65 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MPAL122@ukr.ne</w:t>
              </w:r>
            </w:hyperlink>
            <w:r w:rsidR="00EE025C" w:rsidRPr="00EE02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uk-UA"/>
              </w:rPr>
              <w:t>t</w:t>
            </w:r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Новоайдарський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аграрний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93500, Луганська область, смт.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Новоайдар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Пролетарська, 68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(06445) 9-42-37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ndarpal121@i.ua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Новопсковський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аграрний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92303, Луганська область, смт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Новопсков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Українська, 16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(06463) 2-17-97 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2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nplicey@ukr.net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Рубіжанський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хіміко-технологічний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93001, Луганська область, м. Рубіжне, вул. Чехова, 7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(06453) 9-50-79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rpxtl13@ukr.net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Сєвєродонецький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будівельний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93400, Луганська область, м. Сєвєродонецьк,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Маяковського, 18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(06452) 2-90-06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Spsl98@ukr.net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Старобільський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92704, Луганська область, м.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Старобільськ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Ватутіна, 9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(06461) 3-25-35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(06461) 3-23-06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ptu-93@ukr.net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Попаснянський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ліцей залізничного транспорту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93300, Луганська область, м.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Попасна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Миру, 140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(06474) 3-36-35 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licey85@i.ua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Золотівский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93295, Луганська область,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Попаснянський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Золоте,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Молодіжна, 37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(06455) 4-38-00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zpl_83@ukr.net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Сєвєродонецьке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вище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професійне училище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93400, Луганська </w:t>
            </w: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область, м. Сєвєродонецьк,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пр-т Центральний, 17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(06452) 4-31-37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sed_VPU@ukr.net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Сєвєродонецький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ліцей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93400, Луганська область,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Сєвєродонецьк,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Хіміків, 5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(06452) 4-15-95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SPL_53@ukr.net</w:t>
              </w:r>
            </w:hyperlink>
          </w:p>
        </w:tc>
      </w:tr>
      <w:tr w:rsidR="00EE025C" w:rsidRPr="00EE025C" w:rsidTr="00EE025C"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 «Регіональний центр</w:t>
            </w:r>
          </w:p>
          <w:p w:rsidR="00EE025C" w:rsidRPr="00EE025C" w:rsidRDefault="00EE025C" w:rsidP="00B53E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професійної освіти Луганського національного університету імені Тараса Шевченка»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92700, Луганська область,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Старобільск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Гоголя, 1 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93003, Луганська область,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Рубіжне,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Померанчука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15,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91480, Луганська область, м. Щастя, вул. Донецька, 121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(06461) 2-16-05 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(06453) 6-42-58</w:t>
            </w:r>
          </w:p>
          <w:p w:rsidR="00EE025C" w:rsidRPr="00EE025C" w:rsidRDefault="00EE025C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(0642) 96-03-30</w:t>
            </w:r>
          </w:p>
          <w:p w:rsidR="00EE025C" w:rsidRPr="00EE025C" w:rsidRDefault="005E10E1" w:rsidP="00B53E6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30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splat50@i.ua</w:t>
              </w:r>
            </w:hyperlink>
          </w:p>
        </w:tc>
      </w:tr>
    </w:tbl>
    <w:p w:rsidR="000A2618" w:rsidRPr="00EE025C" w:rsidRDefault="000A2618" w:rsidP="000A2618">
      <w:pPr>
        <w:rPr>
          <w:rFonts w:ascii="Times New Roman" w:hAnsi="Times New Roman" w:cs="Times New Roman"/>
          <w:sz w:val="24"/>
          <w:szCs w:val="24"/>
        </w:rPr>
      </w:pPr>
    </w:p>
    <w:p w:rsidR="005E6501" w:rsidRPr="00EE025C" w:rsidRDefault="005E6501">
      <w:pP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uk-UA"/>
        </w:rPr>
      </w:pPr>
      <w:r w:rsidRPr="00EE025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 w:type="page"/>
      </w:r>
    </w:p>
    <w:p w:rsidR="005E6501" w:rsidRPr="00EE025C" w:rsidRDefault="005E6501" w:rsidP="00EE025C">
      <w:pPr>
        <w:pStyle w:val="Standard"/>
        <w:spacing w:before="7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25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Перелік закладів професійної (професійно-технічної) освіти</w:t>
      </w:r>
    </w:p>
    <w:p w:rsidR="005E6501" w:rsidRPr="00EE025C" w:rsidRDefault="005E6501" w:rsidP="00EE025C">
      <w:pPr>
        <w:pStyle w:val="Standard"/>
        <w:spacing w:before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E025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Донецької області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2807"/>
        <w:gridCol w:w="2784"/>
        <w:gridCol w:w="3439"/>
      </w:tblGrid>
      <w:tr w:rsidR="00EE025C" w:rsidRPr="00EE025C" w:rsidTr="00EE025C">
        <w:trPr>
          <w:trHeight w:val="20"/>
        </w:trPr>
        <w:tc>
          <w:tcPr>
            <w:tcW w:w="32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53" w:type="pct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441" w:type="pct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1780" w:type="pct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</w:t>
            </w:r>
          </w:p>
        </w:tc>
      </w:tr>
      <w:tr w:rsidR="00EE025C" w:rsidRPr="00EE025C" w:rsidTr="00EE025C">
        <w:trPr>
          <w:trHeight w:val="1791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навчальний заклад «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 професійно-технічної освіти»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84500, Донецька область, м.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 Оборони, 18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(06274) 3-11-80</w:t>
            </w:r>
          </w:p>
          <w:p w:rsidR="00EE025C" w:rsidRPr="00EE025C" w:rsidRDefault="00EE025C" w:rsidP="00B53E6D">
            <w:pPr>
              <w:pStyle w:val="Standard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art.prof.litsey@meta.ua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навчальний заклад «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аграрний ліцей»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84571, Донецька область,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р-н, с. Опитне, вул. Набережна, 4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(0627) 44–68–67</w:t>
            </w:r>
          </w:p>
          <w:p w:rsidR="00EE025C" w:rsidRPr="00EE025C" w:rsidRDefault="005E10E1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agrolitsej@ukr.net</w:t>
              </w:r>
            </w:hyperlink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uk-UA"/>
              </w:rPr>
              <w:t>Білозерський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uk-UA"/>
              </w:rPr>
              <w:t xml:space="preserve"> професійний гірничий ліцей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85013, Донецька область, м.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Білозерське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 Фестивальна, 8-А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(06277) 3-25-27</w:t>
            </w:r>
          </w:p>
          <w:p w:rsidR="00EE025C" w:rsidRPr="00EE025C" w:rsidRDefault="005E10E1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bpgl95@ukr.net</w:t>
              </w:r>
            </w:hyperlink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ліцей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85207, Донецька область, м.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Онежська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3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(06247) 4-25-13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навчальний заклад «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Мирноградський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гірничий ліцей»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85323, Донецька область, м.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Мирноград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 Центральна, 73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(0623) 54-22-45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ptu105@ ukr.net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навчальний заклад «Дружківський професійний ліцей»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84205, Донецька область, м. Дружківка, вул. Соборна, 8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(06267) 4-27-71</w:t>
            </w:r>
          </w:p>
          <w:p w:rsidR="00EE025C" w:rsidRPr="00EE025C" w:rsidRDefault="005E10E1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DPLitsey@gmail.com</w:t>
              </w:r>
            </w:hyperlink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навчальний заклад «Костянтинівське вище професійне училище»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85107, Донецька область, м. Костянтинівка, вул.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142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(06272) 5-31-76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Краматорське вище професійне училище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84333, Донецька область, м. Краматорськ, вул. Героїв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</w:t>
            </w:r>
            <w:proofErr w:type="spellEnd"/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їни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5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(06264) 3-41-75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професійно-технічний навчальний заклад «Краматорський центр професійно-технічної освіти»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84323, Донецька область, м. Краматорськ, вул. Ювілейна, 62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Проїзд: автобус № 9, 9а, 10,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троллейбус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1, 2; 6 до зупинки «Критий ринок»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(06264)5-05-71,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(06264) 7-00-23,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kc47@ukr.net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сайт: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kcpto47new.at.ua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навчальний заклад «Краматорське вище професійне металургійне училище»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84306, Донецька область, м. Краматорськ, вул. Дніпровська, 7а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(06264) 6-91-41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Лиманське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професійно-технічне училище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84404, Донецька область, м. Лиман, вул. Студентська, 4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(06261) 6-37-01, </w:t>
            </w:r>
          </w:p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(06261) 2-71-39</w:t>
            </w:r>
          </w:p>
          <w:p w:rsidR="00EE025C" w:rsidRPr="00EE025C" w:rsidRDefault="005E10E1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kpty119@ukr.net</w:t>
              </w:r>
            </w:hyperlink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Покровський професійний ліцей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85300, Донецька область, м.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Покровськ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Защитников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Украины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(0623) 52-21-09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ліцей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85612, Донецька область,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Мар’їнський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 м.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Курахово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 Пушкіна, 6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(06278) 3-29-83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навчальний заклад «Маріупольський центр професійно-технічної освіти»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87500, Донецька область, м. Маріуполь, вул. Митрополитська, 61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(0629) 33-13-53</w:t>
            </w:r>
          </w:p>
          <w:p w:rsidR="00EE025C" w:rsidRPr="00EE025C" w:rsidRDefault="005E10E1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mcpto3@ukr.net</w:t>
              </w:r>
            </w:hyperlink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Маріупольський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професійний ліцей автотранспорту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87522, Донецька область, м. Маріуполь,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Таганрогська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199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(0629) 24-14-75</w:t>
            </w:r>
          </w:p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(0629) 24-11-51</w:t>
            </w:r>
          </w:p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(0629) 24-14-51</w:t>
            </w:r>
          </w:p>
          <w:p w:rsidR="00EE025C" w:rsidRPr="00EE025C" w:rsidRDefault="005E10E1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mpla64@ukr.net</w:t>
              </w:r>
            </w:hyperlink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Маріупольське вище металургійне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професійне училище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87552, Донецька область, м. Маріуполь, провулок Єрмака, 31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(0629) 46-94-61,</w:t>
            </w:r>
          </w:p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(0629) 46-94-63,</w:t>
            </w:r>
          </w:p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(0629) 46-98-26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Маріупольський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професійний аграрний ліцей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87592, Донецька область, м. Маріуполь, смт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Сартана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 Генерала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Куркчи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49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(0629) 54-02-69</w:t>
            </w:r>
          </w:p>
          <w:p w:rsidR="00EE025C" w:rsidRPr="00EE025C" w:rsidRDefault="005E10E1" w:rsidP="00B53E6D">
            <w:pPr>
              <w:pStyle w:val="Standard"/>
              <w:spacing w:before="75" w:after="0" w:line="4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pal141@ukr.net</w:t>
              </w:r>
            </w:hyperlink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ліцей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85400, Донецька область, м.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Селідово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Чернишевьского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9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(06237) 7-42-20</w:t>
            </w:r>
          </w:p>
          <w:p w:rsidR="00EE025C" w:rsidRPr="00EE025C" w:rsidRDefault="005E10E1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ptu41spl59@ukr.net</w:t>
              </w:r>
            </w:hyperlink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Слов’янський багатопрофільний регіональний центр професійної освіти ім. П.Ф. Кривоноса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84109, Донецька область, м. Слов’янськ, вул. Гагаріна, 5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(06262) 7-35-82</w:t>
            </w:r>
          </w:p>
          <w:p w:rsidR="00EE025C" w:rsidRPr="00EE025C" w:rsidRDefault="005E10E1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E025C" w:rsidRPr="00EE02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uk-UA"/>
                </w:rPr>
                <w:t>sbrcpo@ukr.net</w:t>
              </w:r>
            </w:hyperlink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ліцей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84545, Донецька область,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Бахмутський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р-н, м.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 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Соледарська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1-А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(06274) 4-30-20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ліцей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85500, Донецька область,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Великоновосілковський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р-н, смт Велика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Новосілка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Зарічна, 29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(06243) 2-10-79</w:t>
            </w:r>
          </w:p>
        </w:tc>
      </w:tr>
      <w:tr w:rsidR="00EE025C" w:rsidRPr="00EE025C" w:rsidTr="00EE025C">
        <w:trPr>
          <w:trHeight w:val="20"/>
        </w:trPr>
        <w:tc>
          <w:tcPr>
            <w:tcW w:w="326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453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Олександрівський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професійний аграрний ліцей</w:t>
            </w:r>
          </w:p>
        </w:tc>
        <w:tc>
          <w:tcPr>
            <w:tcW w:w="1441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B53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84000, Донецька область, </w:t>
            </w:r>
            <w:proofErr w:type="spellStart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Олександрівський</w:t>
            </w:r>
            <w:proofErr w:type="spellEnd"/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р-н, смт  Олександрівка,</w:t>
            </w:r>
          </w:p>
          <w:p w:rsidR="00EE025C" w:rsidRPr="00EE025C" w:rsidRDefault="00EE025C" w:rsidP="00B53E6D">
            <w:pPr>
              <w:pStyle w:val="Standard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 Івана Франко, 3</w:t>
            </w:r>
          </w:p>
        </w:tc>
        <w:tc>
          <w:tcPr>
            <w:tcW w:w="1780" w:type="pct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25C" w:rsidRPr="00EE025C" w:rsidRDefault="00EE025C" w:rsidP="00F92FD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2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(06269) 2-17-35</w:t>
            </w:r>
          </w:p>
        </w:tc>
      </w:tr>
    </w:tbl>
    <w:p w:rsidR="005E6501" w:rsidRPr="00EE025C" w:rsidRDefault="005E6501" w:rsidP="005E6501">
      <w:pPr>
        <w:pStyle w:val="Standard"/>
        <w:spacing w:after="15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A2618" w:rsidRPr="00EE025C" w:rsidRDefault="000A2618" w:rsidP="00EB3BBA">
      <w:pPr>
        <w:rPr>
          <w:rFonts w:ascii="Times New Roman" w:hAnsi="Times New Roman" w:cs="Times New Roman"/>
          <w:sz w:val="24"/>
          <w:szCs w:val="24"/>
        </w:rPr>
      </w:pPr>
    </w:p>
    <w:sectPr w:rsidR="000A2618" w:rsidRPr="00EE025C" w:rsidSect="00EE02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7A49"/>
    <w:multiLevelType w:val="multilevel"/>
    <w:tmpl w:val="1D58050E"/>
    <w:styleLink w:val="WWNum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4957782"/>
    <w:multiLevelType w:val="multilevel"/>
    <w:tmpl w:val="30C2E566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6D25CDE"/>
    <w:multiLevelType w:val="multilevel"/>
    <w:tmpl w:val="11B8146A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8BC4833"/>
    <w:multiLevelType w:val="multilevel"/>
    <w:tmpl w:val="FDF40830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9D26470"/>
    <w:multiLevelType w:val="multilevel"/>
    <w:tmpl w:val="BAEEDCA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C70513C"/>
    <w:multiLevelType w:val="multilevel"/>
    <w:tmpl w:val="737A959A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1A22001"/>
    <w:multiLevelType w:val="multilevel"/>
    <w:tmpl w:val="1E306C3C"/>
    <w:styleLink w:val="WWNum6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207468B"/>
    <w:multiLevelType w:val="multilevel"/>
    <w:tmpl w:val="0A46779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64C07E9"/>
    <w:multiLevelType w:val="multilevel"/>
    <w:tmpl w:val="600E65C8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A2E1E6B"/>
    <w:multiLevelType w:val="multilevel"/>
    <w:tmpl w:val="5A583A78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1D405384"/>
    <w:multiLevelType w:val="multilevel"/>
    <w:tmpl w:val="5F7695A6"/>
    <w:styleLink w:val="WWNum5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51421C8"/>
    <w:multiLevelType w:val="multilevel"/>
    <w:tmpl w:val="50A8CE7C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D0C5E47"/>
    <w:multiLevelType w:val="multilevel"/>
    <w:tmpl w:val="482C0DAA"/>
    <w:styleLink w:val="WWNum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2621F78"/>
    <w:multiLevelType w:val="multilevel"/>
    <w:tmpl w:val="D4461FF4"/>
    <w:styleLink w:val="WWNum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56C3271"/>
    <w:multiLevelType w:val="multilevel"/>
    <w:tmpl w:val="A2F63396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5A41167"/>
    <w:multiLevelType w:val="multilevel"/>
    <w:tmpl w:val="8F788876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5B235DA"/>
    <w:multiLevelType w:val="multilevel"/>
    <w:tmpl w:val="7B087B60"/>
    <w:styleLink w:val="WWNum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37F86F15"/>
    <w:multiLevelType w:val="hybridMultilevel"/>
    <w:tmpl w:val="6780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93C47"/>
    <w:multiLevelType w:val="multilevel"/>
    <w:tmpl w:val="81A0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D3250"/>
    <w:multiLevelType w:val="multilevel"/>
    <w:tmpl w:val="D10AF54C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E0E64B8"/>
    <w:multiLevelType w:val="multilevel"/>
    <w:tmpl w:val="5FE2EAE8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3F6C421B"/>
    <w:multiLevelType w:val="multilevel"/>
    <w:tmpl w:val="9EB4CC6C"/>
    <w:styleLink w:val="WWNum5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3FC652D1"/>
    <w:multiLevelType w:val="multilevel"/>
    <w:tmpl w:val="E4EE44E4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40BD593E"/>
    <w:multiLevelType w:val="multilevel"/>
    <w:tmpl w:val="AB22D95A"/>
    <w:styleLink w:val="WWNum5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41982DF0"/>
    <w:multiLevelType w:val="multilevel"/>
    <w:tmpl w:val="129EAA66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41F76A3D"/>
    <w:multiLevelType w:val="multilevel"/>
    <w:tmpl w:val="FAF40CE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46172F68"/>
    <w:multiLevelType w:val="multilevel"/>
    <w:tmpl w:val="ADA64A36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48AD45C1"/>
    <w:multiLevelType w:val="multilevel"/>
    <w:tmpl w:val="8FDEC592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4B5C4771"/>
    <w:multiLevelType w:val="multilevel"/>
    <w:tmpl w:val="07988BE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4BCA5083"/>
    <w:multiLevelType w:val="multilevel"/>
    <w:tmpl w:val="ED0ED746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4CEA7769"/>
    <w:multiLevelType w:val="multilevel"/>
    <w:tmpl w:val="AF480446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4F970FCF"/>
    <w:multiLevelType w:val="hybridMultilevel"/>
    <w:tmpl w:val="CEDA1A10"/>
    <w:lvl w:ilvl="0" w:tplc="766EDF0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64E08"/>
    <w:multiLevelType w:val="multilevel"/>
    <w:tmpl w:val="7AD0F838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54AE6E86"/>
    <w:multiLevelType w:val="multilevel"/>
    <w:tmpl w:val="AA6C9E00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5DE27FF5"/>
    <w:multiLevelType w:val="hybridMultilevel"/>
    <w:tmpl w:val="DA04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D7F3A"/>
    <w:multiLevelType w:val="multilevel"/>
    <w:tmpl w:val="6C92A0B6"/>
    <w:styleLink w:val="WWNum6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66CF66FB"/>
    <w:multiLevelType w:val="multilevel"/>
    <w:tmpl w:val="0D246E22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76C54693"/>
    <w:multiLevelType w:val="multilevel"/>
    <w:tmpl w:val="50183E16"/>
    <w:styleLink w:val="WWNum6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7816286C"/>
    <w:multiLevelType w:val="multilevel"/>
    <w:tmpl w:val="C65C6AEC"/>
    <w:styleLink w:val="WWNum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9" w15:restartNumberingAfterBreak="0">
    <w:nsid w:val="7B09586F"/>
    <w:multiLevelType w:val="multilevel"/>
    <w:tmpl w:val="A0BE3BA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7B1762DB"/>
    <w:multiLevelType w:val="multilevel"/>
    <w:tmpl w:val="79948ED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9"/>
  </w:num>
  <w:num w:numId="2">
    <w:abstractNumId w:val="25"/>
  </w:num>
  <w:num w:numId="3">
    <w:abstractNumId w:val="7"/>
  </w:num>
  <w:num w:numId="4">
    <w:abstractNumId w:val="32"/>
  </w:num>
  <w:num w:numId="5">
    <w:abstractNumId w:val="9"/>
  </w:num>
  <w:num w:numId="6">
    <w:abstractNumId w:val="28"/>
  </w:num>
  <w:num w:numId="7">
    <w:abstractNumId w:val="1"/>
  </w:num>
  <w:num w:numId="8">
    <w:abstractNumId w:val="40"/>
  </w:num>
  <w:num w:numId="9">
    <w:abstractNumId w:val="15"/>
  </w:num>
  <w:num w:numId="10">
    <w:abstractNumId w:val="26"/>
  </w:num>
  <w:num w:numId="11">
    <w:abstractNumId w:val="22"/>
  </w:num>
  <w:num w:numId="12">
    <w:abstractNumId w:val="8"/>
  </w:num>
  <w:num w:numId="13">
    <w:abstractNumId w:val="4"/>
  </w:num>
  <w:num w:numId="14">
    <w:abstractNumId w:val="19"/>
  </w:num>
  <w:num w:numId="15">
    <w:abstractNumId w:val="5"/>
  </w:num>
  <w:num w:numId="16">
    <w:abstractNumId w:val="33"/>
  </w:num>
  <w:num w:numId="17">
    <w:abstractNumId w:val="38"/>
  </w:num>
  <w:num w:numId="18">
    <w:abstractNumId w:val="14"/>
  </w:num>
  <w:num w:numId="19">
    <w:abstractNumId w:val="12"/>
  </w:num>
  <w:num w:numId="20">
    <w:abstractNumId w:val="24"/>
  </w:num>
  <w:num w:numId="21">
    <w:abstractNumId w:val="30"/>
  </w:num>
  <w:num w:numId="22">
    <w:abstractNumId w:val="11"/>
  </w:num>
  <w:num w:numId="23">
    <w:abstractNumId w:val="3"/>
  </w:num>
  <w:num w:numId="24">
    <w:abstractNumId w:val="2"/>
  </w:num>
  <w:num w:numId="25">
    <w:abstractNumId w:val="29"/>
  </w:num>
  <w:num w:numId="26">
    <w:abstractNumId w:val="20"/>
  </w:num>
  <w:num w:numId="27">
    <w:abstractNumId w:val="16"/>
  </w:num>
  <w:num w:numId="28">
    <w:abstractNumId w:val="23"/>
  </w:num>
  <w:num w:numId="29">
    <w:abstractNumId w:val="0"/>
  </w:num>
  <w:num w:numId="30">
    <w:abstractNumId w:val="10"/>
  </w:num>
  <w:num w:numId="31">
    <w:abstractNumId w:val="27"/>
  </w:num>
  <w:num w:numId="32">
    <w:abstractNumId w:val="36"/>
  </w:num>
  <w:num w:numId="33">
    <w:abstractNumId w:val="21"/>
  </w:num>
  <w:num w:numId="34">
    <w:abstractNumId w:val="6"/>
  </w:num>
  <w:num w:numId="35">
    <w:abstractNumId w:val="35"/>
  </w:num>
  <w:num w:numId="36">
    <w:abstractNumId w:val="37"/>
  </w:num>
  <w:num w:numId="37">
    <w:abstractNumId w:val="13"/>
  </w:num>
  <w:num w:numId="38">
    <w:abstractNumId w:val="18"/>
  </w:num>
  <w:num w:numId="39">
    <w:abstractNumId w:val="17"/>
  </w:num>
  <w:num w:numId="40">
    <w:abstractNumId w:val="31"/>
  </w:num>
  <w:num w:numId="41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D"/>
    <w:rsid w:val="000802D8"/>
    <w:rsid w:val="000A2618"/>
    <w:rsid w:val="000D368E"/>
    <w:rsid w:val="00103848"/>
    <w:rsid w:val="001C04B9"/>
    <w:rsid w:val="001E50E7"/>
    <w:rsid w:val="002157CF"/>
    <w:rsid w:val="00222DE6"/>
    <w:rsid w:val="0022770C"/>
    <w:rsid w:val="0026538E"/>
    <w:rsid w:val="00351322"/>
    <w:rsid w:val="00381CA6"/>
    <w:rsid w:val="00385348"/>
    <w:rsid w:val="003A1E34"/>
    <w:rsid w:val="003B0CAF"/>
    <w:rsid w:val="003D7A73"/>
    <w:rsid w:val="004849E8"/>
    <w:rsid w:val="005E10E1"/>
    <w:rsid w:val="005E6501"/>
    <w:rsid w:val="005F1B0E"/>
    <w:rsid w:val="0065045F"/>
    <w:rsid w:val="00685658"/>
    <w:rsid w:val="006D033B"/>
    <w:rsid w:val="006E0857"/>
    <w:rsid w:val="006F327A"/>
    <w:rsid w:val="0073645A"/>
    <w:rsid w:val="00786ABC"/>
    <w:rsid w:val="007909B5"/>
    <w:rsid w:val="00792EAD"/>
    <w:rsid w:val="007E3070"/>
    <w:rsid w:val="00860A01"/>
    <w:rsid w:val="0089665F"/>
    <w:rsid w:val="009028A0"/>
    <w:rsid w:val="0091430F"/>
    <w:rsid w:val="00916CAA"/>
    <w:rsid w:val="00976629"/>
    <w:rsid w:val="009A084D"/>
    <w:rsid w:val="00A50D56"/>
    <w:rsid w:val="00A57395"/>
    <w:rsid w:val="00A67BC4"/>
    <w:rsid w:val="00A81006"/>
    <w:rsid w:val="00B47B7B"/>
    <w:rsid w:val="00B53E6D"/>
    <w:rsid w:val="00B615A8"/>
    <w:rsid w:val="00BC76FE"/>
    <w:rsid w:val="00BD3833"/>
    <w:rsid w:val="00D225FB"/>
    <w:rsid w:val="00D50686"/>
    <w:rsid w:val="00D90D45"/>
    <w:rsid w:val="00DF2B31"/>
    <w:rsid w:val="00E72415"/>
    <w:rsid w:val="00EB3BBA"/>
    <w:rsid w:val="00EC542B"/>
    <w:rsid w:val="00ED643D"/>
    <w:rsid w:val="00EE025C"/>
    <w:rsid w:val="00EE5FB2"/>
    <w:rsid w:val="00F04E25"/>
    <w:rsid w:val="00F541BE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DEA69-2A5F-4F89-9A0C-C6B984C3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D6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D6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4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D643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D64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D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ED643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643D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64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ED643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64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ED643D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dj-drop">
    <w:name w:val="dj-drop"/>
    <w:basedOn w:val="a0"/>
    <w:rsid w:val="00ED643D"/>
  </w:style>
  <w:style w:type="character" w:styleId="a6">
    <w:name w:val="Strong"/>
    <w:basedOn w:val="a0"/>
    <w:uiPriority w:val="22"/>
    <w:qFormat/>
    <w:rsid w:val="00ED643D"/>
    <w:rPr>
      <w:b/>
      <w:bCs/>
    </w:rPr>
  </w:style>
  <w:style w:type="character" w:customStyle="1" w:styleId="a2akit">
    <w:name w:val="a2a_kit"/>
    <w:basedOn w:val="a0"/>
    <w:rsid w:val="00ED643D"/>
  </w:style>
  <w:style w:type="character" w:customStyle="1" w:styleId="a2asvg">
    <w:name w:val="a2a_svg"/>
    <w:basedOn w:val="a0"/>
    <w:rsid w:val="00ED643D"/>
  </w:style>
  <w:style w:type="character" w:customStyle="1" w:styleId="a2alabel">
    <w:name w:val="a2a_label"/>
    <w:basedOn w:val="a0"/>
    <w:rsid w:val="00ED643D"/>
  </w:style>
  <w:style w:type="character" w:styleId="a7">
    <w:name w:val="Emphasis"/>
    <w:basedOn w:val="a0"/>
    <w:uiPriority w:val="20"/>
    <w:qFormat/>
    <w:rsid w:val="00ED643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D6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643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Title"/>
    <w:basedOn w:val="a"/>
    <w:next w:val="a"/>
    <w:link w:val="a9"/>
    <w:uiPriority w:val="10"/>
    <w:qFormat/>
    <w:rsid w:val="00EB3B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9">
    <w:name w:val="Название Знак"/>
    <w:basedOn w:val="a0"/>
    <w:link w:val="a8"/>
    <w:uiPriority w:val="10"/>
    <w:rsid w:val="00EB3BB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a">
    <w:name w:val="No Spacing"/>
    <w:uiPriority w:val="1"/>
    <w:qFormat/>
    <w:rsid w:val="000A2618"/>
    <w:pPr>
      <w:spacing w:after="0" w:line="240" w:lineRule="auto"/>
    </w:pPr>
  </w:style>
  <w:style w:type="paragraph" w:customStyle="1" w:styleId="Standard">
    <w:name w:val="Standard"/>
    <w:rsid w:val="005E650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5">
    <w:name w:val="WWNum5"/>
    <w:basedOn w:val="a2"/>
    <w:rsid w:val="005E6501"/>
    <w:pPr>
      <w:numPr>
        <w:numId w:val="1"/>
      </w:numPr>
    </w:pPr>
  </w:style>
  <w:style w:type="numbering" w:customStyle="1" w:styleId="WWNum6">
    <w:name w:val="WWNum6"/>
    <w:basedOn w:val="a2"/>
    <w:rsid w:val="005E6501"/>
    <w:pPr>
      <w:numPr>
        <w:numId w:val="2"/>
      </w:numPr>
    </w:pPr>
  </w:style>
  <w:style w:type="numbering" w:customStyle="1" w:styleId="WWNum7">
    <w:name w:val="WWNum7"/>
    <w:basedOn w:val="a2"/>
    <w:rsid w:val="005E6501"/>
    <w:pPr>
      <w:numPr>
        <w:numId w:val="3"/>
      </w:numPr>
    </w:pPr>
  </w:style>
  <w:style w:type="numbering" w:customStyle="1" w:styleId="WWNum8">
    <w:name w:val="WWNum8"/>
    <w:basedOn w:val="a2"/>
    <w:rsid w:val="005E6501"/>
    <w:pPr>
      <w:numPr>
        <w:numId w:val="4"/>
      </w:numPr>
    </w:pPr>
  </w:style>
  <w:style w:type="numbering" w:customStyle="1" w:styleId="WWNum11">
    <w:name w:val="WWNum11"/>
    <w:basedOn w:val="a2"/>
    <w:rsid w:val="005E6501"/>
    <w:pPr>
      <w:numPr>
        <w:numId w:val="5"/>
      </w:numPr>
    </w:pPr>
  </w:style>
  <w:style w:type="numbering" w:customStyle="1" w:styleId="WWNum12">
    <w:name w:val="WWNum12"/>
    <w:basedOn w:val="a2"/>
    <w:rsid w:val="005E6501"/>
    <w:pPr>
      <w:numPr>
        <w:numId w:val="6"/>
      </w:numPr>
    </w:pPr>
  </w:style>
  <w:style w:type="numbering" w:customStyle="1" w:styleId="WWNum19">
    <w:name w:val="WWNum19"/>
    <w:basedOn w:val="a2"/>
    <w:rsid w:val="005E6501"/>
    <w:pPr>
      <w:numPr>
        <w:numId w:val="7"/>
      </w:numPr>
    </w:pPr>
  </w:style>
  <w:style w:type="numbering" w:customStyle="1" w:styleId="WWNum20">
    <w:name w:val="WWNum20"/>
    <w:basedOn w:val="a2"/>
    <w:rsid w:val="005E6501"/>
    <w:pPr>
      <w:numPr>
        <w:numId w:val="8"/>
      </w:numPr>
    </w:pPr>
  </w:style>
  <w:style w:type="numbering" w:customStyle="1" w:styleId="WWNum21">
    <w:name w:val="WWNum21"/>
    <w:basedOn w:val="a2"/>
    <w:rsid w:val="005E6501"/>
    <w:pPr>
      <w:numPr>
        <w:numId w:val="9"/>
      </w:numPr>
    </w:pPr>
  </w:style>
  <w:style w:type="numbering" w:customStyle="1" w:styleId="WWNum22">
    <w:name w:val="WWNum22"/>
    <w:basedOn w:val="a2"/>
    <w:rsid w:val="005E6501"/>
    <w:pPr>
      <w:numPr>
        <w:numId w:val="10"/>
      </w:numPr>
    </w:pPr>
  </w:style>
  <w:style w:type="numbering" w:customStyle="1" w:styleId="WWNum26">
    <w:name w:val="WWNum26"/>
    <w:basedOn w:val="a2"/>
    <w:rsid w:val="005E6501"/>
    <w:pPr>
      <w:numPr>
        <w:numId w:val="11"/>
      </w:numPr>
    </w:pPr>
  </w:style>
  <w:style w:type="numbering" w:customStyle="1" w:styleId="WWNum27">
    <w:name w:val="WWNum27"/>
    <w:basedOn w:val="a2"/>
    <w:rsid w:val="005E6501"/>
    <w:pPr>
      <w:numPr>
        <w:numId w:val="12"/>
      </w:numPr>
    </w:pPr>
  </w:style>
  <w:style w:type="numbering" w:customStyle="1" w:styleId="WWNum28">
    <w:name w:val="WWNum28"/>
    <w:basedOn w:val="a2"/>
    <w:rsid w:val="005E6501"/>
    <w:pPr>
      <w:numPr>
        <w:numId w:val="13"/>
      </w:numPr>
    </w:pPr>
  </w:style>
  <w:style w:type="numbering" w:customStyle="1" w:styleId="WWNum29">
    <w:name w:val="WWNum29"/>
    <w:basedOn w:val="a2"/>
    <w:rsid w:val="005E6501"/>
    <w:pPr>
      <w:numPr>
        <w:numId w:val="14"/>
      </w:numPr>
    </w:pPr>
  </w:style>
  <w:style w:type="numbering" w:customStyle="1" w:styleId="WWNum30">
    <w:name w:val="WWNum30"/>
    <w:basedOn w:val="a2"/>
    <w:rsid w:val="005E6501"/>
    <w:pPr>
      <w:numPr>
        <w:numId w:val="15"/>
      </w:numPr>
    </w:pPr>
  </w:style>
  <w:style w:type="numbering" w:customStyle="1" w:styleId="WWNum31">
    <w:name w:val="WWNum31"/>
    <w:basedOn w:val="a2"/>
    <w:rsid w:val="005E6501"/>
    <w:pPr>
      <w:numPr>
        <w:numId w:val="16"/>
      </w:numPr>
    </w:pPr>
  </w:style>
  <w:style w:type="numbering" w:customStyle="1" w:styleId="WWNum32">
    <w:name w:val="WWNum32"/>
    <w:basedOn w:val="a2"/>
    <w:rsid w:val="005E6501"/>
    <w:pPr>
      <w:numPr>
        <w:numId w:val="17"/>
      </w:numPr>
    </w:pPr>
  </w:style>
  <w:style w:type="numbering" w:customStyle="1" w:styleId="WWNum37">
    <w:name w:val="WWNum37"/>
    <w:basedOn w:val="a2"/>
    <w:rsid w:val="005E6501"/>
    <w:pPr>
      <w:numPr>
        <w:numId w:val="18"/>
      </w:numPr>
    </w:pPr>
  </w:style>
  <w:style w:type="numbering" w:customStyle="1" w:styleId="WWNum38">
    <w:name w:val="WWNum38"/>
    <w:basedOn w:val="a2"/>
    <w:rsid w:val="005E6501"/>
    <w:pPr>
      <w:numPr>
        <w:numId w:val="19"/>
      </w:numPr>
    </w:pPr>
  </w:style>
  <w:style w:type="numbering" w:customStyle="1" w:styleId="WWNum39">
    <w:name w:val="WWNum39"/>
    <w:basedOn w:val="a2"/>
    <w:rsid w:val="005E6501"/>
    <w:pPr>
      <w:numPr>
        <w:numId w:val="20"/>
      </w:numPr>
    </w:pPr>
  </w:style>
  <w:style w:type="numbering" w:customStyle="1" w:styleId="WWNum40">
    <w:name w:val="WWNum40"/>
    <w:basedOn w:val="a2"/>
    <w:rsid w:val="005E6501"/>
    <w:pPr>
      <w:numPr>
        <w:numId w:val="21"/>
      </w:numPr>
    </w:pPr>
  </w:style>
  <w:style w:type="numbering" w:customStyle="1" w:styleId="WWNum41">
    <w:name w:val="WWNum41"/>
    <w:basedOn w:val="a2"/>
    <w:rsid w:val="005E6501"/>
    <w:pPr>
      <w:numPr>
        <w:numId w:val="22"/>
      </w:numPr>
    </w:pPr>
  </w:style>
  <w:style w:type="numbering" w:customStyle="1" w:styleId="WWNum42">
    <w:name w:val="WWNum42"/>
    <w:basedOn w:val="a2"/>
    <w:rsid w:val="005E6501"/>
    <w:pPr>
      <w:numPr>
        <w:numId w:val="23"/>
      </w:numPr>
    </w:pPr>
  </w:style>
  <w:style w:type="numbering" w:customStyle="1" w:styleId="WWNum45">
    <w:name w:val="WWNum45"/>
    <w:basedOn w:val="a2"/>
    <w:rsid w:val="005E6501"/>
    <w:pPr>
      <w:numPr>
        <w:numId w:val="24"/>
      </w:numPr>
    </w:pPr>
  </w:style>
  <w:style w:type="numbering" w:customStyle="1" w:styleId="WWNum46">
    <w:name w:val="WWNum46"/>
    <w:basedOn w:val="a2"/>
    <w:rsid w:val="005E6501"/>
    <w:pPr>
      <w:numPr>
        <w:numId w:val="25"/>
      </w:numPr>
    </w:pPr>
  </w:style>
  <w:style w:type="numbering" w:customStyle="1" w:styleId="WWNum49">
    <w:name w:val="WWNum49"/>
    <w:basedOn w:val="a2"/>
    <w:rsid w:val="005E6501"/>
    <w:pPr>
      <w:numPr>
        <w:numId w:val="26"/>
      </w:numPr>
    </w:pPr>
  </w:style>
  <w:style w:type="numbering" w:customStyle="1" w:styleId="WWNum50">
    <w:name w:val="WWNum50"/>
    <w:basedOn w:val="a2"/>
    <w:rsid w:val="005E6501"/>
    <w:pPr>
      <w:numPr>
        <w:numId w:val="27"/>
      </w:numPr>
    </w:pPr>
  </w:style>
  <w:style w:type="numbering" w:customStyle="1" w:styleId="WWNum51">
    <w:name w:val="WWNum51"/>
    <w:basedOn w:val="a2"/>
    <w:rsid w:val="005E6501"/>
    <w:pPr>
      <w:numPr>
        <w:numId w:val="28"/>
      </w:numPr>
    </w:pPr>
  </w:style>
  <w:style w:type="numbering" w:customStyle="1" w:styleId="WWNum52">
    <w:name w:val="WWNum52"/>
    <w:basedOn w:val="a2"/>
    <w:rsid w:val="005E6501"/>
    <w:pPr>
      <w:numPr>
        <w:numId w:val="29"/>
      </w:numPr>
    </w:pPr>
  </w:style>
  <w:style w:type="numbering" w:customStyle="1" w:styleId="WWNum55">
    <w:name w:val="WWNum55"/>
    <w:basedOn w:val="a2"/>
    <w:rsid w:val="005E6501"/>
    <w:pPr>
      <w:numPr>
        <w:numId w:val="30"/>
      </w:numPr>
    </w:pPr>
  </w:style>
  <w:style w:type="numbering" w:customStyle="1" w:styleId="WWNum56">
    <w:name w:val="WWNum56"/>
    <w:basedOn w:val="a2"/>
    <w:rsid w:val="005E6501"/>
    <w:pPr>
      <w:numPr>
        <w:numId w:val="31"/>
      </w:numPr>
    </w:pPr>
  </w:style>
  <w:style w:type="numbering" w:customStyle="1" w:styleId="WWNum58">
    <w:name w:val="WWNum58"/>
    <w:basedOn w:val="a2"/>
    <w:rsid w:val="005E6501"/>
    <w:pPr>
      <w:numPr>
        <w:numId w:val="32"/>
      </w:numPr>
    </w:pPr>
  </w:style>
  <w:style w:type="numbering" w:customStyle="1" w:styleId="WWNum59">
    <w:name w:val="WWNum59"/>
    <w:basedOn w:val="a2"/>
    <w:rsid w:val="005E6501"/>
    <w:pPr>
      <w:numPr>
        <w:numId w:val="33"/>
      </w:numPr>
    </w:pPr>
  </w:style>
  <w:style w:type="numbering" w:customStyle="1" w:styleId="WWNum63">
    <w:name w:val="WWNum63"/>
    <w:basedOn w:val="a2"/>
    <w:rsid w:val="005E6501"/>
    <w:pPr>
      <w:numPr>
        <w:numId w:val="34"/>
      </w:numPr>
    </w:pPr>
  </w:style>
  <w:style w:type="numbering" w:customStyle="1" w:styleId="WWNum64">
    <w:name w:val="WWNum64"/>
    <w:basedOn w:val="a2"/>
    <w:rsid w:val="005E6501"/>
    <w:pPr>
      <w:numPr>
        <w:numId w:val="35"/>
      </w:numPr>
    </w:pPr>
  </w:style>
  <w:style w:type="numbering" w:customStyle="1" w:styleId="WWNum65">
    <w:name w:val="WWNum65"/>
    <w:basedOn w:val="a2"/>
    <w:rsid w:val="005E6501"/>
    <w:pPr>
      <w:numPr>
        <w:numId w:val="36"/>
      </w:numPr>
    </w:pPr>
  </w:style>
  <w:style w:type="numbering" w:customStyle="1" w:styleId="WWNum66">
    <w:name w:val="WWNum66"/>
    <w:basedOn w:val="a2"/>
    <w:rsid w:val="005E6501"/>
    <w:pPr>
      <w:numPr>
        <w:numId w:val="37"/>
      </w:numPr>
    </w:pPr>
  </w:style>
  <w:style w:type="paragraph" w:styleId="ab">
    <w:name w:val="Balloon Text"/>
    <w:basedOn w:val="a"/>
    <w:link w:val="ac"/>
    <w:uiPriority w:val="99"/>
    <w:semiHidden/>
    <w:unhideWhenUsed/>
    <w:rsid w:val="00B5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53E6D"/>
    <w:rPr>
      <w:rFonts w:ascii="Segoe UI" w:hAnsi="Segoe UI" w:cs="Segoe UI"/>
      <w:sz w:val="18"/>
      <w:szCs w:val="18"/>
    </w:rPr>
  </w:style>
  <w:style w:type="paragraph" w:customStyle="1" w:styleId="xfmc4">
    <w:name w:val="xfmc4"/>
    <w:basedOn w:val="a"/>
    <w:rsid w:val="007E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351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864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4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3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395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36322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0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493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4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01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pu92@i.ua" TargetMode="External"/><Relationship Id="rId18" Type="http://schemas.openxmlformats.org/officeDocument/2006/relationships/hyperlink" Target="mailto:kpl_91@ukr.net" TargetMode="External"/><Relationship Id="rId26" Type="http://schemas.openxmlformats.org/officeDocument/2006/relationships/hyperlink" Target="mailto:licey85@i.ua" TargetMode="External"/><Relationship Id="rId39" Type="http://schemas.openxmlformats.org/officeDocument/2006/relationships/hyperlink" Target="mailto:sbrcpo@ukr.net" TargetMode="External"/><Relationship Id="rId21" Type="http://schemas.openxmlformats.org/officeDocument/2006/relationships/hyperlink" Target="mailto:ndarpal121@i.ua" TargetMode="External"/><Relationship Id="rId34" Type="http://schemas.openxmlformats.org/officeDocument/2006/relationships/hyperlink" Target="mailto:kpty119@ukr.net" TargetMode="External"/><Relationship Id="rId7" Type="http://schemas.openxmlformats.org/officeDocument/2006/relationships/hyperlink" Target="http://dostupnaosvita.com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ptnzspal@ukr.net" TargetMode="External"/><Relationship Id="rId20" Type="http://schemas.openxmlformats.org/officeDocument/2006/relationships/hyperlink" Target="mailto:MPAL122@ukr.ne" TargetMode="External"/><Relationship Id="rId29" Type="http://schemas.openxmlformats.org/officeDocument/2006/relationships/hyperlink" Target="mailto:SPL_53@ukr.ne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ostupnaosvita.com.ua" TargetMode="External"/><Relationship Id="rId11" Type="http://schemas.openxmlformats.org/officeDocument/2006/relationships/hyperlink" Target="mailto:Belovodskiy_litsey@i.ua" TargetMode="External"/><Relationship Id="rId24" Type="http://schemas.openxmlformats.org/officeDocument/2006/relationships/hyperlink" Target="mailto:Spsl98@ukr.net" TargetMode="External"/><Relationship Id="rId32" Type="http://schemas.openxmlformats.org/officeDocument/2006/relationships/hyperlink" Target="mailto:bpgl95@ukr.net" TargetMode="External"/><Relationship Id="rId37" Type="http://schemas.openxmlformats.org/officeDocument/2006/relationships/hyperlink" Target="mailto:pal141@ukr.ne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pl55@ukr.net" TargetMode="External"/><Relationship Id="rId23" Type="http://schemas.openxmlformats.org/officeDocument/2006/relationships/hyperlink" Target="mailto:rpxtl13@ukr.net" TargetMode="External"/><Relationship Id="rId28" Type="http://schemas.openxmlformats.org/officeDocument/2006/relationships/hyperlink" Target="mailto:sed_VPU@ukr.net" TargetMode="External"/><Relationship Id="rId36" Type="http://schemas.openxmlformats.org/officeDocument/2006/relationships/hyperlink" Target="mailto:mpla64@ukr.net" TargetMode="External"/><Relationship Id="rId10" Type="http://schemas.openxmlformats.org/officeDocument/2006/relationships/hyperlink" Target="http://openpolicy.org.ua/" TargetMode="External"/><Relationship Id="rId19" Type="http://schemas.openxmlformats.org/officeDocument/2006/relationships/hyperlink" Target="mailto:LisTorgKL@ukr.net" TargetMode="External"/><Relationship Id="rId31" Type="http://schemas.openxmlformats.org/officeDocument/2006/relationships/hyperlink" Target="mailto:agrolitsej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naosvita.com.ua/" TargetMode="External"/><Relationship Id="rId14" Type="http://schemas.openxmlformats.org/officeDocument/2006/relationships/hyperlink" Target="mailto:lvpy94@ukr.net" TargetMode="External"/><Relationship Id="rId22" Type="http://schemas.openxmlformats.org/officeDocument/2006/relationships/hyperlink" Target="mailto:nplicey@ukr.net" TargetMode="External"/><Relationship Id="rId27" Type="http://schemas.openxmlformats.org/officeDocument/2006/relationships/hyperlink" Target="mailto:zpl_83@ukr.net" TargetMode="External"/><Relationship Id="rId30" Type="http://schemas.openxmlformats.org/officeDocument/2006/relationships/hyperlink" Target="mailto:splat50@i.ua" TargetMode="External"/><Relationship Id="rId35" Type="http://schemas.openxmlformats.org/officeDocument/2006/relationships/hyperlink" Target="mailto:mcpto3@ukr.net" TargetMode="External"/><Relationship Id="rId8" Type="http://schemas.openxmlformats.org/officeDocument/2006/relationships/hyperlink" Target="http://mon.gov.ua/" TargetMode="External"/><Relationship Id="rId3" Type="http://schemas.openxmlformats.org/officeDocument/2006/relationships/styles" Target="styles.xml"/><Relationship Id="rId12" Type="http://schemas.openxmlformats.org/officeDocument/2006/relationships/hyperlink" Target="mailto:bpal117lg@ukr.ne" TargetMode="External"/><Relationship Id="rId17" Type="http://schemas.openxmlformats.org/officeDocument/2006/relationships/hyperlink" Target="mailto:spl_ptu54@ukr.net" TargetMode="External"/><Relationship Id="rId25" Type="http://schemas.openxmlformats.org/officeDocument/2006/relationships/hyperlink" Target="mailto:ptu-93@ukr.net" TargetMode="External"/><Relationship Id="rId33" Type="http://schemas.openxmlformats.org/officeDocument/2006/relationships/hyperlink" Target="mailto:DPLitsey@gmail.com" TargetMode="External"/><Relationship Id="rId38" Type="http://schemas.openxmlformats.org/officeDocument/2006/relationships/hyperlink" Target="mailto:ptu41spl59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B1C9-818B-4D76-9B52-67DC86DB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Ptahy</dc:creator>
  <cp:lastModifiedBy>Open Policy Foundation</cp:lastModifiedBy>
  <cp:revision>6</cp:revision>
  <cp:lastPrinted>2018-08-03T14:49:00Z</cp:lastPrinted>
  <dcterms:created xsi:type="dcterms:W3CDTF">2018-08-07T12:51:00Z</dcterms:created>
  <dcterms:modified xsi:type="dcterms:W3CDTF">2018-08-20T10:11:00Z</dcterms:modified>
</cp:coreProperties>
</file>