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B7" w:rsidRDefault="008F6CB7" w:rsidP="008F6CB7">
      <w:pPr>
        <w:shd w:val="clear" w:color="auto" w:fill="FFFFFF"/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</w:pPr>
      <w:r>
        <w:rPr>
          <w:rFonts w:ascii="Arial Black" w:eastAsia="Times New Roman" w:hAnsi="Arial Black" w:cs="Times New Roman"/>
          <w:b/>
          <w:bCs/>
          <w:sz w:val="44"/>
          <w:szCs w:val="44"/>
          <w:lang w:val="ru-RU"/>
        </w:rPr>
        <w:t>Д</w:t>
      </w:r>
      <w:r>
        <w:rPr>
          <w:rFonts w:ascii="Arial Black" w:eastAsia="Times New Roman" w:hAnsi="Arial Black" w:cs="Times New Roman"/>
          <w:b/>
          <w:bCs/>
          <w:sz w:val="44"/>
          <w:szCs w:val="44"/>
          <w:lang w:val="uk-UA"/>
        </w:rPr>
        <w:t>о 31 липня 2020 року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  <w:t xml:space="preserve">Центр надання адміністративних послуг Міловської районної державної адміністрації прийом громадян та юридичних осіб з питань надання адмінпослуг та державної реєстрації проводитиме за </w:t>
      </w:r>
    </w:p>
    <w:p w:rsidR="008F6CB7" w:rsidRDefault="008F6CB7" w:rsidP="008F6CB7">
      <w:pPr>
        <w:shd w:val="clear" w:color="auto" w:fill="FFFFFF"/>
        <w:spacing w:after="0" w:line="270" w:lineRule="atLeast"/>
        <w:ind w:firstLine="851"/>
        <w:jc w:val="center"/>
        <w:rPr>
          <w:rFonts w:ascii="Arial Black" w:eastAsia="Times New Roman" w:hAnsi="Arial Black" w:cs="Times New Roman"/>
          <w:b/>
          <w:bCs/>
          <w:sz w:val="52"/>
          <w:szCs w:val="52"/>
          <w:lang w:val="uk-UA"/>
        </w:rPr>
      </w:pPr>
      <w:r>
        <w:rPr>
          <w:rFonts w:ascii="Arial Black" w:eastAsia="Times New Roman" w:hAnsi="Arial Black" w:cs="Times New Roman"/>
          <w:b/>
          <w:bCs/>
          <w:sz w:val="52"/>
          <w:szCs w:val="52"/>
          <w:lang w:val="uk-UA"/>
        </w:rPr>
        <w:t>ПОПЕРЕДНІМ ЗАПИСОМ.</w:t>
      </w:r>
    </w:p>
    <w:p w:rsidR="008F6CB7" w:rsidRDefault="008F6CB7" w:rsidP="008F6CB7">
      <w:pPr>
        <w:shd w:val="clear" w:color="auto" w:fill="FFFFFF"/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sz w:val="48"/>
          <w:szCs w:val="4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>Консультації надаватимуться виключно  по телефону та через електронну пошту.</w:t>
      </w:r>
    </w:p>
    <w:p w:rsidR="008F6CB7" w:rsidRDefault="008F6CB7" w:rsidP="008F6CB7">
      <w:pPr>
        <w:shd w:val="clear" w:color="auto" w:fill="FFFFFF"/>
        <w:spacing w:after="0" w:line="270" w:lineRule="atLeast"/>
        <w:ind w:firstLine="851"/>
        <w:jc w:val="center"/>
        <w:rPr>
          <w:rFonts w:ascii="Arial Black" w:eastAsia="Times New Roman" w:hAnsi="Arial Black" w:cs="Times New Roman"/>
          <w:b/>
          <w:sz w:val="44"/>
          <w:szCs w:val="44"/>
          <w:lang w:val="ru-RU"/>
        </w:rPr>
      </w:pPr>
      <w:r>
        <w:rPr>
          <w:rFonts w:ascii="Arial Black" w:eastAsia="Times New Roman" w:hAnsi="Arial Black" w:cs="Times New Roman"/>
          <w:i/>
          <w:sz w:val="44"/>
          <w:szCs w:val="44"/>
          <w:lang w:val="ru-RU"/>
        </w:rPr>
        <w:t>Телефон:</w:t>
      </w:r>
      <w:r>
        <w:rPr>
          <w:rFonts w:ascii="Arial Black" w:eastAsia="Times New Roman" w:hAnsi="Arial Black" w:cs="Times New Roman"/>
          <w:sz w:val="44"/>
          <w:szCs w:val="44"/>
          <w:lang w:val="ru-RU"/>
        </w:rPr>
        <w:t xml:space="preserve"> </w:t>
      </w:r>
      <w:r>
        <w:rPr>
          <w:rFonts w:ascii="Arial Black" w:eastAsia="Times New Roman" w:hAnsi="Arial Black" w:cs="Times New Roman"/>
          <w:b/>
          <w:sz w:val="44"/>
          <w:szCs w:val="44"/>
          <w:lang w:val="ru-RU"/>
        </w:rPr>
        <w:t>(06465) 2 20 58</w:t>
      </w:r>
    </w:p>
    <w:p w:rsidR="008F6CB7" w:rsidRDefault="008F6CB7" w:rsidP="008F6CB7">
      <w:pPr>
        <w:shd w:val="clear" w:color="auto" w:fill="FFFFFF"/>
        <w:spacing w:after="0" w:line="270" w:lineRule="atLeast"/>
        <w:ind w:firstLine="851"/>
        <w:jc w:val="center"/>
        <w:rPr>
          <w:rFonts w:ascii="Arial Black" w:eastAsia="Times New Roman" w:hAnsi="Arial Black" w:cs="Times New Roman"/>
          <w:sz w:val="44"/>
          <w:szCs w:val="44"/>
          <w:lang w:val="ru-RU"/>
        </w:rPr>
      </w:pPr>
      <w:proofErr w:type="spellStart"/>
      <w:r>
        <w:rPr>
          <w:rFonts w:ascii="Arial Black" w:eastAsia="Times New Roman" w:hAnsi="Arial Black" w:cs="Times New Roman"/>
          <w:i/>
          <w:sz w:val="44"/>
          <w:szCs w:val="44"/>
          <w:lang w:val="ru-RU"/>
        </w:rPr>
        <w:t>електронна</w:t>
      </w:r>
      <w:proofErr w:type="spellEnd"/>
      <w:r>
        <w:rPr>
          <w:rFonts w:ascii="Arial Black" w:eastAsia="Times New Roman" w:hAnsi="Arial Black" w:cs="Times New Roman"/>
          <w:i/>
          <w:sz w:val="44"/>
          <w:szCs w:val="44"/>
          <w:lang w:val="ru-RU"/>
        </w:rPr>
        <w:t xml:space="preserve"> </w:t>
      </w:r>
      <w:proofErr w:type="spellStart"/>
      <w:r>
        <w:rPr>
          <w:rFonts w:ascii="Arial Black" w:eastAsia="Times New Roman" w:hAnsi="Arial Black" w:cs="Times New Roman"/>
          <w:i/>
          <w:sz w:val="44"/>
          <w:szCs w:val="44"/>
          <w:lang w:val="ru-RU"/>
        </w:rPr>
        <w:t>пошта</w:t>
      </w:r>
      <w:proofErr w:type="spellEnd"/>
      <w:r>
        <w:rPr>
          <w:rFonts w:ascii="Arial Black" w:eastAsia="Times New Roman" w:hAnsi="Arial Black" w:cs="Times New Roman"/>
          <w:i/>
          <w:sz w:val="44"/>
          <w:szCs w:val="44"/>
          <w:lang w:val="ru-RU"/>
        </w:rPr>
        <w:t xml:space="preserve"> ЦНАП:</w:t>
      </w:r>
      <w:r>
        <w:rPr>
          <w:rFonts w:ascii="Arial Black" w:eastAsia="Times New Roman" w:hAnsi="Arial Black" w:cs="Times New Roman"/>
          <w:sz w:val="44"/>
          <w:szCs w:val="44"/>
          <w:lang w:val="ru-RU"/>
        </w:rPr>
        <w:t xml:space="preserve"> </w:t>
      </w:r>
      <w:proofErr w:type="spellStart"/>
      <w:r>
        <w:rPr>
          <w:rFonts w:ascii="Arial Black" w:hAnsi="Arial Black" w:cs="Times New Roman"/>
          <w:b/>
          <w:bCs/>
          <w:sz w:val="44"/>
          <w:szCs w:val="44"/>
          <w:shd w:val="clear" w:color="auto" w:fill="FFFFFF"/>
        </w:rPr>
        <w:t>dozvil</w:t>
      </w:r>
      <w:proofErr w:type="spellEnd"/>
      <w:r>
        <w:rPr>
          <w:rFonts w:ascii="Arial Black" w:hAnsi="Arial Black" w:cs="Times New Roman"/>
          <w:b/>
          <w:bCs/>
          <w:sz w:val="44"/>
          <w:szCs w:val="44"/>
          <w:shd w:val="clear" w:color="auto" w:fill="FFFFFF"/>
          <w:lang w:val="ru-RU"/>
        </w:rPr>
        <w:t>_</w:t>
      </w:r>
      <w:proofErr w:type="spellStart"/>
      <w:r>
        <w:rPr>
          <w:rFonts w:ascii="Arial Black" w:hAnsi="Arial Black" w:cs="Times New Roman"/>
          <w:b/>
          <w:bCs/>
          <w:sz w:val="44"/>
          <w:szCs w:val="44"/>
          <w:shd w:val="clear" w:color="auto" w:fill="FFFFFF"/>
        </w:rPr>
        <w:t>milove</w:t>
      </w:r>
      <w:proofErr w:type="spellEnd"/>
      <w:r>
        <w:rPr>
          <w:rFonts w:ascii="Arial Black" w:hAnsi="Arial Black" w:cs="Times New Roman"/>
          <w:b/>
          <w:bCs/>
          <w:sz w:val="44"/>
          <w:szCs w:val="44"/>
          <w:shd w:val="clear" w:color="auto" w:fill="FFFFFF"/>
          <w:lang w:val="ru-RU"/>
        </w:rPr>
        <w:t>@</w:t>
      </w:r>
      <w:proofErr w:type="spellStart"/>
      <w:r>
        <w:rPr>
          <w:rFonts w:ascii="Arial Black" w:hAnsi="Arial Black" w:cs="Times New Roman"/>
          <w:b/>
          <w:bCs/>
          <w:sz w:val="44"/>
          <w:szCs w:val="44"/>
          <w:shd w:val="clear" w:color="auto" w:fill="FFFFFF"/>
        </w:rPr>
        <w:t>ukr</w:t>
      </w:r>
      <w:proofErr w:type="spellEnd"/>
      <w:r>
        <w:rPr>
          <w:rFonts w:ascii="Arial Black" w:hAnsi="Arial Black" w:cs="Times New Roman"/>
          <w:b/>
          <w:bCs/>
          <w:sz w:val="44"/>
          <w:szCs w:val="44"/>
          <w:shd w:val="clear" w:color="auto" w:fill="FFFFFF"/>
          <w:lang w:val="ru-RU"/>
        </w:rPr>
        <w:t>.</w:t>
      </w:r>
      <w:r>
        <w:rPr>
          <w:rFonts w:ascii="Arial Black" w:hAnsi="Arial Black" w:cs="Times New Roman"/>
          <w:b/>
          <w:bCs/>
          <w:sz w:val="44"/>
          <w:szCs w:val="44"/>
          <w:shd w:val="clear" w:color="auto" w:fill="FFFFFF"/>
        </w:rPr>
        <w:t>net</w:t>
      </w:r>
    </w:p>
    <w:p w:rsidR="008F6CB7" w:rsidRDefault="008F6CB7" w:rsidP="008F6CB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z w:val="40"/>
          <w:szCs w:val="40"/>
          <w:lang w:val="ru-RU"/>
        </w:rPr>
      </w:pPr>
      <w:proofErr w:type="spellStart"/>
      <w:r>
        <w:rPr>
          <w:b/>
          <w:sz w:val="40"/>
          <w:szCs w:val="40"/>
          <w:lang w:val="ru-RU"/>
        </w:rPr>
        <w:t>Прийом</w:t>
      </w:r>
      <w:proofErr w:type="spellEnd"/>
      <w:r>
        <w:rPr>
          <w:b/>
          <w:sz w:val="40"/>
          <w:szCs w:val="40"/>
          <w:lang w:val="ru-RU"/>
        </w:rPr>
        <w:t xml:space="preserve"> </w:t>
      </w:r>
      <w:proofErr w:type="spellStart"/>
      <w:proofErr w:type="gramStart"/>
      <w:r>
        <w:rPr>
          <w:b/>
          <w:sz w:val="40"/>
          <w:szCs w:val="40"/>
          <w:lang w:val="ru-RU"/>
        </w:rPr>
        <w:t>громадян</w:t>
      </w:r>
      <w:proofErr w:type="spellEnd"/>
      <w:r>
        <w:rPr>
          <w:b/>
          <w:sz w:val="40"/>
          <w:szCs w:val="40"/>
          <w:lang w:val="ru-RU"/>
        </w:rPr>
        <w:t xml:space="preserve"> </w:t>
      </w:r>
      <w:r>
        <w:rPr>
          <w:b/>
          <w:sz w:val="40"/>
          <w:szCs w:val="40"/>
        </w:rPr>
        <w:t> </w:t>
      </w:r>
      <w:r>
        <w:rPr>
          <w:b/>
          <w:sz w:val="40"/>
          <w:szCs w:val="40"/>
          <w:lang w:val="ru-RU"/>
        </w:rPr>
        <w:t>буде</w:t>
      </w:r>
      <w:proofErr w:type="gramEnd"/>
      <w:r>
        <w:rPr>
          <w:b/>
          <w:sz w:val="40"/>
          <w:szCs w:val="40"/>
          <w:lang w:val="ru-RU"/>
        </w:rPr>
        <w:t xml:space="preserve"> </w:t>
      </w:r>
      <w:proofErr w:type="spellStart"/>
      <w:r>
        <w:rPr>
          <w:b/>
          <w:sz w:val="40"/>
          <w:szCs w:val="40"/>
          <w:lang w:val="ru-RU"/>
        </w:rPr>
        <w:t>здійснюватися</w:t>
      </w:r>
      <w:bookmarkStart w:id="0" w:name="_GoBack"/>
      <w:bookmarkEnd w:id="0"/>
      <w:proofErr w:type="spellEnd"/>
    </w:p>
    <w:p w:rsidR="008F6CB7" w:rsidRDefault="008F6CB7" w:rsidP="008F6CB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ascii="Arial Black" w:hAnsi="Arial Black"/>
          <w:b/>
          <w:sz w:val="40"/>
          <w:szCs w:val="40"/>
          <w:lang w:val="ru-RU"/>
        </w:rPr>
      </w:pPr>
      <w:r>
        <w:rPr>
          <w:rFonts w:ascii="Arial Black" w:hAnsi="Arial Black"/>
          <w:b/>
          <w:sz w:val="40"/>
          <w:szCs w:val="40"/>
          <w:lang w:val="ru-RU"/>
        </w:rPr>
        <w:t xml:space="preserve"> з </w:t>
      </w:r>
      <w:proofErr w:type="spellStart"/>
      <w:r>
        <w:rPr>
          <w:rFonts w:ascii="Arial Black" w:hAnsi="Arial Black"/>
          <w:b/>
          <w:sz w:val="40"/>
          <w:szCs w:val="40"/>
          <w:lang w:val="ru-RU"/>
        </w:rPr>
        <w:t>понеділка</w:t>
      </w:r>
      <w:proofErr w:type="spellEnd"/>
      <w:r>
        <w:rPr>
          <w:rFonts w:ascii="Arial Black" w:hAnsi="Arial Black"/>
          <w:b/>
          <w:sz w:val="40"/>
          <w:szCs w:val="40"/>
          <w:lang w:val="ru-RU"/>
        </w:rPr>
        <w:t xml:space="preserve"> по </w:t>
      </w:r>
      <w:proofErr w:type="spellStart"/>
      <w:r>
        <w:rPr>
          <w:rFonts w:ascii="Arial Black" w:hAnsi="Arial Black"/>
          <w:b/>
          <w:sz w:val="40"/>
          <w:szCs w:val="40"/>
          <w:lang w:val="ru-RU"/>
        </w:rPr>
        <w:t>п’ятницю</w:t>
      </w:r>
      <w:proofErr w:type="spellEnd"/>
      <w:r>
        <w:rPr>
          <w:rFonts w:ascii="Arial Black" w:hAnsi="Arial Black"/>
          <w:b/>
          <w:sz w:val="40"/>
          <w:szCs w:val="40"/>
          <w:lang w:val="ru-RU"/>
        </w:rPr>
        <w:t xml:space="preserve"> з 8.00 до 14.00 з </w:t>
      </w:r>
      <w:proofErr w:type="spellStart"/>
      <w:r>
        <w:rPr>
          <w:rFonts w:ascii="Arial Black" w:hAnsi="Arial Black"/>
          <w:b/>
          <w:sz w:val="40"/>
          <w:szCs w:val="40"/>
          <w:lang w:val="ru-RU"/>
        </w:rPr>
        <w:t>перервами</w:t>
      </w:r>
      <w:proofErr w:type="spellEnd"/>
      <w:r>
        <w:rPr>
          <w:rFonts w:ascii="Arial Black" w:hAnsi="Arial Black"/>
          <w:b/>
          <w:sz w:val="40"/>
          <w:szCs w:val="40"/>
          <w:lang w:val="ru-RU"/>
        </w:rPr>
        <w:t xml:space="preserve"> на 15 </w:t>
      </w:r>
      <w:proofErr w:type="spellStart"/>
      <w:r>
        <w:rPr>
          <w:rFonts w:ascii="Arial Black" w:hAnsi="Arial Black"/>
          <w:b/>
          <w:sz w:val="40"/>
          <w:szCs w:val="40"/>
          <w:lang w:val="ru-RU"/>
        </w:rPr>
        <w:t>хв</w:t>
      </w:r>
      <w:proofErr w:type="spellEnd"/>
      <w:r>
        <w:rPr>
          <w:rFonts w:ascii="Arial Black" w:hAnsi="Arial Black"/>
          <w:b/>
          <w:sz w:val="40"/>
          <w:szCs w:val="40"/>
          <w:lang w:val="ru-RU"/>
        </w:rPr>
        <w:t xml:space="preserve">. </w:t>
      </w:r>
      <w:proofErr w:type="spellStart"/>
      <w:r>
        <w:rPr>
          <w:rFonts w:ascii="Arial Black" w:hAnsi="Arial Black"/>
          <w:b/>
          <w:sz w:val="40"/>
          <w:szCs w:val="40"/>
          <w:lang w:val="ru-RU"/>
        </w:rPr>
        <w:t>кожні</w:t>
      </w:r>
      <w:proofErr w:type="spellEnd"/>
      <w:r>
        <w:rPr>
          <w:rFonts w:ascii="Arial Black" w:hAnsi="Arial Black"/>
          <w:b/>
          <w:sz w:val="40"/>
          <w:szCs w:val="40"/>
          <w:lang w:val="ru-RU"/>
        </w:rPr>
        <w:t xml:space="preserve"> 2 </w:t>
      </w:r>
      <w:proofErr w:type="spellStart"/>
      <w:r>
        <w:rPr>
          <w:rFonts w:ascii="Arial Black" w:hAnsi="Arial Black"/>
          <w:b/>
          <w:sz w:val="40"/>
          <w:szCs w:val="40"/>
          <w:lang w:val="ru-RU"/>
        </w:rPr>
        <w:t>години</w:t>
      </w:r>
      <w:proofErr w:type="spellEnd"/>
      <w:r>
        <w:rPr>
          <w:rFonts w:ascii="Arial Black" w:hAnsi="Arial Black"/>
          <w:b/>
          <w:sz w:val="40"/>
          <w:szCs w:val="40"/>
          <w:lang w:val="ru-RU"/>
        </w:rPr>
        <w:t>.</w:t>
      </w:r>
    </w:p>
    <w:p w:rsidR="008F6CB7" w:rsidRDefault="008F6CB7" w:rsidP="008F6CB7">
      <w:pPr>
        <w:shd w:val="clear" w:color="auto" w:fill="FFFFFF"/>
        <w:spacing w:line="270" w:lineRule="atLeast"/>
        <w:ind w:firstLine="45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За умови не терміновості одержання послуги  рекомендуємо  відкласти отримання адміністративної послуги через ЦНАП.</w:t>
      </w:r>
    </w:p>
    <w:p w:rsidR="008F6CB7" w:rsidRDefault="008F6CB7" w:rsidP="008F6CB7">
      <w:pPr>
        <w:shd w:val="clear" w:color="auto" w:fill="FFFFFF"/>
        <w:spacing w:line="270" w:lineRule="atLeast"/>
        <w:ind w:firstLine="450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  <w:lang w:val="uk-UA"/>
        </w:rPr>
        <w:t>Просимо вибачення за незручності.</w:t>
      </w:r>
    </w:p>
    <w:p w:rsidR="00B03606" w:rsidRDefault="00B03606"/>
    <w:sectPr w:rsidR="00B036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CA"/>
    <w:rsid w:val="008F6CB7"/>
    <w:rsid w:val="00B03606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AE69"/>
  <w15:chartTrackingRefBased/>
  <w15:docId w15:val="{E8D3F170-ECEB-4381-A132-170B4CCB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C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2020-07-02T05:25:00Z</dcterms:created>
  <dcterms:modified xsi:type="dcterms:W3CDTF">2020-07-02T05:26:00Z</dcterms:modified>
</cp:coreProperties>
</file>