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3D" w:rsidRPr="005F643D" w:rsidRDefault="005F643D" w:rsidP="005F643D">
      <w:pPr>
        <w:spacing w:after="0" w:line="240" w:lineRule="auto"/>
        <w:ind w:firstLine="709"/>
        <w:jc w:val="center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5F643D">
        <w:rPr>
          <w:rFonts w:ascii="Times New Roman" w:hAnsi="Times New Roman"/>
          <w:kern w:val="36"/>
          <w:sz w:val="28"/>
          <w:szCs w:val="28"/>
          <w:lang w:val="uk-UA" w:eastAsia="ru-RU"/>
        </w:rPr>
        <w:t>Малі та середні виробники Луганської, Донецької та Запорізької областей можуть отримати фінансування від кредитних спілок</w:t>
      </w:r>
    </w:p>
    <w:p w:rsidR="005F643D" w:rsidRPr="005F643D" w:rsidRDefault="005F643D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F643D" w:rsidRPr="005F643D" w:rsidRDefault="005F643D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Українська об’єднана кредитна спілка розпочала співпрацю з </w:t>
      </w:r>
      <w:proofErr w:type="spellStart"/>
      <w:r w:rsidRPr="005F643D">
        <w:rPr>
          <w:rFonts w:ascii="Times New Roman" w:hAnsi="Times New Roman"/>
          <w:sz w:val="28"/>
          <w:szCs w:val="28"/>
          <w:lang w:val="uk-UA" w:eastAsia="ru-RU"/>
        </w:rPr>
        <w:t>проєктом</w:t>
      </w:r>
      <w:proofErr w:type="spellEnd"/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 USAID «Економічна підтримка Східної України» в рамках гранту «Доступні кредити», яка триватиме до 31 грудня 2020 року.</w:t>
      </w:r>
    </w:p>
    <w:p w:rsidR="005F643D" w:rsidRPr="005F643D" w:rsidRDefault="005F643D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643D">
        <w:rPr>
          <w:rFonts w:ascii="Times New Roman" w:hAnsi="Times New Roman"/>
          <w:sz w:val="28"/>
          <w:szCs w:val="28"/>
          <w:lang w:val="uk-UA" w:eastAsia="ru-RU"/>
        </w:rPr>
        <w:t>Грантова угода передбачає надання фінансування кредитним спілкам Луганської, Донецької та Запорізької областей для подальшого кредитування малих та середніх виробників у галузі сільського господарства, бджільництва, овочівництва та туризму.</w:t>
      </w:r>
    </w:p>
    <w:p w:rsidR="005F643D" w:rsidRPr="005F643D" w:rsidRDefault="005F643D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Через мережу локальних кредитних спілок – членів УОКС у цих регіонах фізичні особи, які здійснюють діяльність у вищеназваних сферах, зможуть отримати доступні </w:t>
      </w:r>
      <w:proofErr w:type="spellStart"/>
      <w:r w:rsidRPr="005F643D">
        <w:rPr>
          <w:rFonts w:ascii="Times New Roman" w:hAnsi="Times New Roman"/>
          <w:sz w:val="28"/>
          <w:szCs w:val="28"/>
          <w:lang w:val="uk-UA" w:eastAsia="ru-RU"/>
        </w:rPr>
        <w:t>мікро</w:t>
      </w:r>
      <w:proofErr w:type="spellEnd"/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 кредити у розмірі не більше 100 тис. гривень під 15 % річних.</w:t>
      </w:r>
    </w:p>
    <w:p w:rsidR="005F643D" w:rsidRPr="005F643D" w:rsidRDefault="005F643D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643D">
        <w:rPr>
          <w:rFonts w:ascii="Times New Roman" w:hAnsi="Times New Roman"/>
          <w:sz w:val="28"/>
          <w:szCs w:val="28"/>
          <w:lang w:val="uk-UA" w:eastAsia="ru-RU"/>
        </w:rPr>
        <w:t>У Луганській області кредитування надаватиметься через локальні кредитні спілки регіону:</w:t>
      </w:r>
    </w:p>
    <w:p w:rsidR="005F643D" w:rsidRPr="005F643D" w:rsidRDefault="005F643D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- Кредитна спілка «Фермер», м. </w:t>
      </w:r>
      <w:proofErr w:type="spellStart"/>
      <w:r w:rsidRPr="005F643D">
        <w:rPr>
          <w:rFonts w:ascii="Times New Roman" w:hAnsi="Times New Roman"/>
          <w:sz w:val="28"/>
          <w:szCs w:val="28"/>
          <w:lang w:val="uk-UA" w:eastAsia="ru-RU"/>
        </w:rPr>
        <w:t>Старобільськ</w:t>
      </w:r>
      <w:proofErr w:type="spellEnd"/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, вул. Центральна 42/3, тел. </w:t>
      </w:r>
      <w:hyperlink r:id="rId4" w:tgtFrame="_blank" w:history="1">
        <w:r w:rsidRPr="005F643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(06461) 22597</w:t>
        </w:r>
      </w:hyperlink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hyperlink r:id="rId5" w:tgtFrame="_blank" w:history="1">
        <w:r w:rsidRPr="005F643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(050) 2190976</w:t>
        </w:r>
      </w:hyperlink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hyperlink r:id="rId6" w:tgtFrame="_blank" w:history="1">
        <w:r w:rsidRPr="005F643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(099) 3509223</w:t>
        </w:r>
      </w:hyperlink>
      <w:r w:rsidRPr="005F643D">
        <w:rPr>
          <w:rFonts w:ascii="Times New Roman" w:hAnsi="Times New Roman"/>
          <w:sz w:val="28"/>
          <w:szCs w:val="28"/>
          <w:lang w:val="uk-UA" w:eastAsia="ru-RU"/>
        </w:rPr>
        <w:t>, керівник – Малютіна Надія Василівна;</w:t>
      </w:r>
      <w:r w:rsidRPr="005F643D">
        <w:rPr>
          <w:rFonts w:ascii="Times New Roman" w:hAnsi="Times New Roman"/>
          <w:sz w:val="28"/>
          <w:szCs w:val="28"/>
          <w:lang w:val="uk-UA" w:eastAsia="ru-RU"/>
        </w:rPr>
        <w:br/>
        <w:t>- Кредитна спілка «</w:t>
      </w:r>
      <w:proofErr w:type="spellStart"/>
      <w:r w:rsidRPr="005F643D">
        <w:rPr>
          <w:rFonts w:ascii="Times New Roman" w:hAnsi="Times New Roman"/>
          <w:sz w:val="28"/>
          <w:szCs w:val="28"/>
          <w:lang w:val="uk-UA" w:eastAsia="ru-RU"/>
        </w:rPr>
        <w:t>Мілове-кредит</w:t>
      </w:r>
      <w:proofErr w:type="spellEnd"/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proofErr w:type="spellStart"/>
      <w:r w:rsidRPr="005F643D">
        <w:rPr>
          <w:rFonts w:ascii="Times New Roman" w:hAnsi="Times New Roman"/>
          <w:sz w:val="28"/>
          <w:szCs w:val="28"/>
          <w:lang w:val="uk-UA" w:eastAsia="ru-RU"/>
        </w:rPr>
        <w:t>смт</w:t>
      </w:r>
      <w:proofErr w:type="spellEnd"/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5F643D">
        <w:rPr>
          <w:rFonts w:ascii="Times New Roman" w:hAnsi="Times New Roman"/>
          <w:sz w:val="28"/>
          <w:szCs w:val="28"/>
          <w:lang w:val="uk-UA" w:eastAsia="ru-RU"/>
        </w:rPr>
        <w:t>Мілове</w:t>
      </w:r>
      <w:proofErr w:type="spellEnd"/>
      <w:r w:rsidRPr="005F643D">
        <w:rPr>
          <w:rFonts w:ascii="Times New Roman" w:hAnsi="Times New Roman"/>
          <w:sz w:val="28"/>
          <w:szCs w:val="28"/>
          <w:lang w:val="uk-UA" w:eastAsia="ru-RU"/>
        </w:rPr>
        <w:t xml:space="preserve">, вул. Дружби Народів, 113, тел. </w:t>
      </w:r>
      <w:hyperlink r:id="rId7" w:tgtFrame="_blank" w:history="1">
        <w:r w:rsidRPr="005F643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(06465) 22131</w:t>
        </w:r>
      </w:hyperlink>
      <w:r w:rsidRPr="005F643D">
        <w:rPr>
          <w:rFonts w:ascii="Times New Roman" w:hAnsi="Times New Roman"/>
          <w:sz w:val="28"/>
          <w:szCs w:val="28"/>
          <w:lang w:val="uk-UA" w:eastAsia="ru-RU"/>
        </w:rPr>
        <w:t>, керівник – Медведєв Олег Анатолійович, офіційний сайт: </w:t>
      </w:r>
      <w:hyperlink r:id="rId8" w:tgtFrame="_blank" w:history="1">
        <w:r w:rsidRPr="005F643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http://www.milove.blokspilok.org.ua/home</w:t>
        </w:r>
      </w:hyperlink>
    </w:p>
    <w:p w:rsidR="005F643D" w:rsidRPr="005F643D" w:rsidRDefault="005F643D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F643D">
        <w:rPr>
          <w:rFonts w:ascii="Times New Roman" w:hAnsi="Times New Roman"/>
          <w:sz w:val="28"/>
          <w:szCs w:val="28"/>
          <w:lang w:val="uk-UA" w:eastAsia="ru-RU"/>
        </w:rPr>
        <w:t>Більш детальну інформацію про кредитування можна дізнатись за посиланням: </w:t>
      </w:r>
      <w:hyperlink r:id="rId9" w:tgtFrame="_blank" w:history="1">
        <w:r w:rsidRPr="005F643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http://oks.vaks.org.ua/home</w:t>
        </w:r>
      </w:hyperlink>
    </w:p>
    <w:p w:rsidR="00BB2692" w:rsidRPr="005F643D" w:rsidRDefault="00BB2692" w:rsidP="005F6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B2692" w:rsidRPr="005F643D" w:rsidSect="00BB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F643D"/>
    <w:rsid w:val="005F643D"/>
    <w:rsid w:val="00BB2692"/>
    <w:rsid w:val="00DF03AB"/>
    <w:rsid w:val="00E7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6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F643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ve.blokspilok.org.ua/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806465221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80993509223" TargetMode="External"/><Relationship Id="rId11" Type="http://schemas.openxmlformats.org/officeDocument/2006/relationships/theme" Target="theme/theme1.xml"/><Relationship Id="rId5" Type="http://schemas.openxmlformats.org/officeDocument/2006/relationships/hyperlink" Target="tel:+380502190976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+380646122597" TargetMode="External"/><Relationship Id="rId9" Type="http://schemas.openxmlformats.org/officeDocument/2006/relationships/hyperlink" Target="http://oks.vaks.org.ua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2</cp:revision>
  <dcterms:created xsi:type="dcterms:W3CDTF">2020-07-24T15:14:00Z</dcterms:created>
  <dcterms:modified xsi:type="dcterms:W3CDTF">2020-07-24T15:16:00Z</dcterms:modified>
</cp:coreProperties>
</file>