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93" w:rsidRDefault="00F94993" w:rsidP="00F9499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91F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67491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67491F">
        <w:rPr>
          <w:rFonts w:ascii="Times New Roman" w:hAnsi="Times New Roman" w:cs="Times New Roman"/>
          <w:sz w:val="28"/>
          <w:szCs w:val="28"/>
        </w:rPr>
        <w:t xml:space="preserve"> чат</w:t>
      </w:r>
      <w:r w:rsidRPr="0067491F">
        <w:rPr>
          <w:rFonts w:ascii="Times New Roman" w:hAnsi="Times New Roman" w:cs="Times New Roman"/>
          <w:sz w:val="28"/>
          <w:szCs w:val="28"/>
          <w:lang w:val="uk-UA"/>
        </w:rPr>
        <w:t xml:space="preserve"> для громадських формувань</w:t>
      </w:r>
      <w:r w:rsidRPr="006749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491F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67491F">
        <w:rPr>
          <w:rFonts w:ascii="Times New Roman" w:hAnsi="Times New Roman" w:cs="Times New Roman"/>
          <w:sz w:val="28"/>
          <w:szCs w:val="28"/>
        </w:rPr>
        <w:t xml:space="preserve"> за</w:t>
      </w:r>
      <w:r w:rsidRPr="0067491F">
        <w:rPr>
          <w:rFonts w:ascii="Times New Roman" w:hAnsi="Times New Roman" w:cs="Times New Roman"/>
          <w:sz w:val="28"/>
          <w:szCs w:val="28"/>
          <w:lang w:val="uk-UA"/>
        </w:rPr>
        <w:t>сі</w:t>
      </w:r>
      <w:r w:rsidRPr="0067491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67491F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</w:p>
    <w:p w:rsidR="00F94993" w:rsidRDefault="00F94993" w:rsidP="00F949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4993" w:rsidRDefault="00F94993" w:rsidP="00F949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Якщо у Вас є запитання по громадській організації, спілці, структурному утворенню політичної партії, професійній спілці – запитайте он-лайн.</w:t>
      </w:r>
    </w:p>
    <w:p w:rsidR="00F94993" w:rsidRDefault="00F94993" w:rsidP="00F949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Головним територіальним управлінням юстиції у Луганській області запроваджено роботу он-лайн чата для громадських формувань. За допомогою он-лайн чата Ви можете:</w:t>
      </w:r>
    </w:p>
    <w:p w:rsidR="00F94993" w:rsidRDefault="00F94993" w:rsidP="00F94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91F">
        <w:rPr>
          <w:rFonts w:ascii="Times New Roman" w:hAnsi="Times New Roman" w:cs="Times New Roman"/>
          <w:sz w:val="28"/>
          <w:szCs w:val="28"/>
          <w:lang w:val="uk-UA"/>
        </w:rPr>
        <w:t xml:space="preserve"> задати запитання та одразу отримати відповідь в режимі «живого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F94993" w:rsidRPr="0067491F" w:rsidRDefault="00F94993" w:rsidP="00F949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поставите питання 24 години на добу</w:t>
      </w:r>
      <w:r w:rsidRPr="0067491F">
        <w:rPr>
          <w:rFonts w:ascii="Times New Roman" w:hAnsi="Times New Roman" w:cs="Times New Roman"/>
          <w:sz w:val="28"/>
          <w:szCs w:val="28"/>
          <w:lang w:val="uk-UA"/>
        </w:rPr>
        <w:t>, відповідь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яке</w:t>
      </w:r>
      <w:r w:rsidRPr="0067491F">
        <w:rPr>
          <w:rFonts w:ascii="Times New Roman" w:hAnsi="Times New Roman" w:cs="Times New Roman"/>
          <w:sz w:val="28"/>
          <w:szCs w:val="28"/>
          <w:lang w:val="uk-UA"/>
        </w:rPr>
        <w:t xml:space="preserve"> отримаєте в робочий час.</w:t>
      </w:r>
    </w:p>
    <w:p w:rsidR="00F94993" w:rsidRPr="0067491F" w:rsidRDefault="00F94993" w:rsidP="00F9499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B0" w:rsidRPr="00C24FF9" w:rsidRDefault="00F163B0">
      <w:pPr>
        <w:rPr>
          <w:lang w:val="uk-UA"/>
        </w:rPr>
      </w:pPr>
      <w:bookmarkStart w:id="0" w:name="_GoBack"/>
      <w:bookmarkEnd w:id="0"/>
    </w:p>
    <w:sectPr w:rsidR="00F163B0" w:rsidRPr="00C2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D408B"/>
    <w:multiLevelType w:val="hybridMultilevel"/>
    <w:tmpl w:val="8FCC1824"/>
    <w:lvl w:ilvl="0" w:tplc="C9BCC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9"/>
    <w:rsid w:val="00B6135B"/>
    <w:rsid w:val="00C24FF9"/>
    <w:rsid w:val="00F163B0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F3DE"/>
  <w15:chartTrackingRefBased/>
  <w15:docId w15:val="{2B7B5EB3-0C93-466F-80BB-E4249EA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2017-11-22T07:41:00Z</dcterms:created>
  <dcterms:modified xsi:type="dcterms:W3CDTF">2017-11-23T14:29:00Z</dcterms:modified>
</cp:coreProperties>
</file>