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6C" w:rsidRPr="00B566AA" w:rsidRDefault="00AF2B6C" w:rsidP="00AF2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роботу Центру надання адміністративних послуг </w:t>
      </w:r>
    </w:p>
    <w:p w:rsidR="00AF2B6C" w:rsidRPr="00B566AA" w:rsidRDefault="00AB488E" w:rsidP="00AF2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Міловської районної державної адміністрації Луганської області</w:t>
      </w:r>
    </w:p>
    <w:p w:rsidR="00AF2B6C" w:rsidRPr="00B566AA" w:rsidRDefault="00AF2B6C" w:rsidP="00AF2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639E8" w:rsidRPr="00B566AA">
        <w:rPr>
          <w:rFonts w:ascii="Times New Roman" w:hAnsi="Times New Roman" w:cs="Times New Roman"/>
          <w:b/>
          <w:sz w:val="28"/>
          <w:szCs w:val="28"/>
          <w:lang w:val="uk-UA"/>
        </w:rPr>
        <w:t>І півріччя 2020 року</w:t>
      </w:r>
    </w:p>
    <w:p w:rsidR="00AF2B6C" w:rsidRPr="00B566AA" w:rsidRDefault="00AF2B6C" w:rsidP="00AF2B6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прав громадян на отримання якісних адміністративних послуг в </w:t>
      </w:r>
      <w:r w:rsidR="002F7E0B" w:rsidRPr="00B566AA">
        <w:rPr>
          <w:rFonts w:ascii="Times New Roman" w:hAnsi="Times New Roman" w:cs="Times New Roman"/>
          <w:sz w:val="28"/>
          <w:szCs w:val="28"/>
          <w:lang w:val="uk-UA"/>
        </w:rPr>
        <w:t>Міловському районі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функціонує Центр надання адміністративних послуг </w:t>
      </w:r>
      <w:r w:rsidR="002F7E0B" w:rsidRPr="00B566AA">
        <w:rPr>
          <w:rFonts w:ascii="Times New Roman" w:hAnsi="Times New Roman" w:cs="Times New Roman"/>
          <w:sz w:val="28"/>
          <w:szCs w:val="28"/>
          <w:lang w:val="uk-UA"/>
        </w:rPr>
        <w:t>Міловської районної державної адміністрації</w:t>
      </w:r>
      <w:r w:rsidR="00AB488E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516A60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(далі ЦНАП)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>, який результативно взаємодіє з суб’єктами надання адміністративних послуг.</w:t>
      </w:r>
    </w:p>
    <w:p w:rsidR="00AF2B6C" w:rsidRPr="00B566AA" w:rsidRDefault="00AF2B6C" w:rsidP="00AF2B6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b/>
          <w:sz w:val="28"/>
          <w:szCs w:val="28"/>
          <w:lang w:val="uk-UA"/>
        </w:rPr>
        <w:t>На сьогоднішній день через</w:t>
      </w:r>
      <w:r w:rsidR="004835E4" w:rsidRPr="00B56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ЦНАП надається </w:t>
      </w:r>
      <w:r w:rsidRPr="00B566A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F2B6C" w:rsidRPr="00B566AA" w:rsidRDefault="00516A60" w:rsidP="00516A60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 w:rsidR="00AF2B6C"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566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50 послуг  </w:t>
      </w:r>
      <w:proofErr w:type="spellStart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>Східним</w:t>
      </w:r>
      <w:proofErr w:type="spellEnd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>регіональним</w:t>
      </w:r>
      <w:proofErr w:type="spellEnd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>управлінням</w:t>
      </w:r>
      <w:proofErr w:type="spellEnd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>юстиції</w:t>
      </w:r>
      <w:proofErr w:type="spellEnd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>м.Харків</w:t>
      </w:r>
      <w:proofErr w:type="spellEnd"/>
      <w:r w:rsidRPr="00B566A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B566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AF2B6C" w:rsidRPr="00B566AA" w:rsidRDefault="00AB488E" w:rsidP="00AF2B6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6A60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послуга 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міграційної служби у 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>Луганській області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2B6C" w:rsidRPr="00B566AA" w:rsidRDefault="00AB488E" w:rsidP="00AF2B6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16A60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послуг </w:t>
      </w:r>
      <w:r w:rsidR="00F639E8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Головним 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F639E8" w:rsidRPr="00B566A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Держгеокадастру у Луганській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області;</w:t>
      </w:r>
    </w:p>
    <w:p w:rsidR="00AF2B6C" w:rsidRPr="00B566AA" w:rsidRDefault="00516A60" w:rsidP="00AF2B6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>77 послуг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>Міловською районною державною адміністрацією</w:t>
      </w:r>
      <w:r w:rsidR="00F639E8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з яких:</w:t>
      </w:r>
    </w:p>
    <w:p w:rsidR="00516A60" w:rsidRPr="00B566AA" w:rsidRDefault="00AF2B6C" w:rsidP="00516A60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A60"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5 - Сектором з питань організаційно-правової роботи, запобігання та виявлення   корупції та розгляду звернень громадян апарату райдержадміністрації;</w:t>
      </w:r>
    </w:p>
    <w:p w:rsidR="00AF2B6C" w:rsidRPr="00B566AA" w:rsidRDefault="00516A60" w:rsidP="00516A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1 - 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Управління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соціального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захисту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населення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AF2B6C" w:rsidRPr="00B566AA" w:rsidRDefault="00516A60" w:rsidP="00483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67 -  Відділом з питань надання адміністративних послуг та державної реєстрації</w:t>
      </w:r>
      <w:r w:rsidR="004835E4"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AF2B6C" w:rsidRPr="00B566AA" w:rsidRDefault="00516A60" w:rsidP="00516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23 -  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Службою у справах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дітей</w:t>
      </w:r>
      <w:proofErr w:type="spellEnd"/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2B6C" w:rsidRPr="00B566AA" w:rsidRDefault="00516A60" w:rsidP="00F639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7 -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Відділ</w:t>
      </w:r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ом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житлово-комунального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господарства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містобудування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архітектури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інфраструктури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енергетики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захисту</w:t>
      </w:r>
      <w:proofErr w:type="spellEnd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довкілля</w:t>
      </w:r>
      <w:proofErr w:type="spellEnd"/>
      <w:r w:rsidR="004835E4"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5A5AC8" w:rsidRPr="00B56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AF2B6C" w:rsidRPr="00B566AA" w:rsidRDefault="00AF2B6C" w:rsidP="00AF2B6C">
      <w:pPr>
        <w:pStyle w:val="a3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b/>
          <w:sz w:val="28"/>
          <w:szCs w:val="28"/>
          <w:lang w:val="uk-UA"/>
        </w:rPr>
        <w:t>Основні показники виконання:</w:t>
      </w:r>
    </w:p>
    <w:p w:rsidR="00AF2B6C" w:rsidRPr="00B566AA" w:rsidRDefault="00AF2B6C" w:rsidP="00AF2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AB488E" w:rsidRPr="00B566AA">
        <w:rPr>
          <w:rFonts w:ascii="Times New Roman" w:hAnsi="Times New Roman" w:cs="Times New Roman"/>
          <w:sz w:val="28"/>
          <w:szCs w:val="28"/>
          <w:lang w:val="uk-UA"/>
        </w:rPr>
        <w:t>півріччя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2020 року збільшилась кількість адмінпослуг, які надаються через Центр надання адміністративних послуг. Так, на початок 20</w:t>
      </w:r>
      <w:r w:rsidR="00176C21" w:rsidRPr="00B566A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року надавалось </w:t>
      </w:r>
      <w:r w:rsidR="00176C21" w:rsidRPr="00B566A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B488E" w:rsidRPr="00B566A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адмінпослуг, </w:t>
      </w:r>
      <w:r w:rsidR="00AB488E" w:rsidRPr="00B566AA">
        <w:rPr>
          <w:rFonts w:ascii="Times New Roman" w:hAnsi="Times New Roman" w:cs="Times New Roman"/>
          <w:sz w:val="28"/>
          <w:szCs w:val="28"/>
          <w:lang w:val="uk-UA"/>
        </w:rPr>
        <w:t>станом на 01.07.</w:t>
      </w:r>
      <w:r w:rsidR="00176C21" w:rsidRPr="00B566AA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року – </w:t>
      </w:r>
      <w:r w:rsidR="00AB488E" w:rsidRPr="00B566AA">
        <w:rPr>
          <w:rFonts w:ascii="Times New Roman" w:hAnsi="Times New Roman" w:cs="Times New Roman"/>
          <w:sz w:val="28"/>
          <w:szCs w:val="28"/>
          <w:lang w:val="uk-UA"/>
        </w:rPr>
        <w:t>144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з яких 126 визначених розпорядженням Кабінету Міністрів України  від 16.05.2014 року № 523-р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>, 4 послуги нада</w:t>
      </w:r>
      <w:r w:rsidR="00F639E8" w:rsidRPr="00B566AA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онлайн.</w:t>
      </w:r>
    </w:p>
    <w:p w:rsidR="00D74C19" w:rsidRPr="00B566AA" w:rsidRDefault="00AF2B6C" w:rsidP="00AF2B6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січня по </w:t>
      </w:r>
      <w:r w:rsidR="00AB488E" w:rsidRPr="00B566AA">
        <w:rPr>
          <w:rFonts w:ascii="Times New Roman" w:hAnsi="Times New Roman" w:cs="Times New Roman"/>
          <w:sz w:val="28"/>
          <w:szCs w:val="28"/>
          <w:lang w:val="uk-UA"/>
        </w:rPr>
        <w:t>липень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407E90" w:rsidRPr="00B566A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року адміністраторами Центру було розглянуто усних звернень громадян (у т.ч. за телефоном) </w:t>
      </w:r>
      <w:r w:rsidR="00F639E8" w:rsidRPr="00B566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>3156</w:t>
      </w:r>
      <w:r w:rsidR="00F639E8" w:rsidRPr="00B566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адміністративних послуг (письмових) – 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>2036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(в середньому за місяць 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>339)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4C19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З загальної кількості наданих послуг 276 в електронному вигляді.</w:t>
      </w:r>
      <w:r w:rsidR="00D74C19"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F2B6C" w:rsidRPr="00B566AA" w:rsidRDefault="00D74C19" w:rsidP="00AF2B6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 до Узгодженого</w:t>
      </w: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 про співробітництво від 11 червня 2020 року</w:t>
      </w: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</w:t>
      </w:r>
      <w:r w:rsidRPr="00B566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Східним регіональним управлінням юстиції (м.</w:t>
      </w:r>
      <w:r w:rsidR="005A5AC8" w:rsidRPr="00B566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566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Харків)</w:t>
      </w: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ЦНАП запроваджено послугу </w:t>
      </w: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"єМалятко"</w:t>
      </w:r>
      <w:r w:rsidRPr="00B566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онлайн реєстрація народження дитини. </w:t>
      </w:r>
    </w:p>
    <w:p w:rsidR="00AF2B6C" w:rsidRPr="00B566AA" w:rsidRDefault="00D74C19" w:rsidP="00AF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A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а офіційному сайті 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>Міловської РДА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створено і постійно оновлюється сторінка «Центр надання адміністративних послуг», на якій можна ознайомитись з інформацією щодо функціонування </w:t>
      </w:r>
      <w:r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ЦНАП</w:t>
      </w:r>
      <w:r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переліком послуг</w:t>
      </w:r>
      <w:r w:rsidR="005A5AC8"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 xml:space="preserve">у розділі  є можливість отримання </w:t>
      </w:r>
      <w:r w:rsidRPr="00B566AA">
        <w:rPr>
          <w:rFonts w:ascii="Times New Roman" w:hAnsi="Times New Roman" w:cs="Times New Roman"/>
          <w:sz w:val="28"/>
          <w:szCs w:val="28"/>
          <w:lang w:val="uk-UA"/>
        </w:rPr>
        <w:t>повної інформації про роботу ЦНАП</w:t>
      </w:r>
      <w:r w:rsidR="00AF2B6C" w:rsidRPr="00B566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4C19" w:rsidRPr="00B566AA" w:rsidRDefault="00D74C19" w:rsidP="00D74C1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Для покращення поінформованості громадян та суб’єктів господарювання в приміщенні </w:t>
      </w:r>
      <w:r w:rsidR="005A5AC8"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ЦНАП</w:t>
      </w:r>
      <w:r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розміщено стенди з інформацією щодо адміністративних послуг та всіх необхідних документів для їх отримання</w:t>
      </w:r>
      <w:r w:rsidR="005A5AC8"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зразки заповнення заяв</w:t>
      </w:r>
      <w:r w:rsidRPr="00B566A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D74C19" w:rsidRPr="00B566AA" w:rsidRDefault="00D74C19" w:rsidP="00D74C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Ще одним кроком до підвищення якості обслуговування суб’єктів звернень є можливість самостійно обирати зручний спосіб повідомлення про результат розгляду документів </w:t>
      </w:r>
      <w:r w:rsidR="005A5AC8"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(телефоном, електронною </w:t>
      </w:r>
      <w:r w:rsidRPr="00B566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поштою) та спосіб отримання готового результату (особисто, поштою).</w:t>
      </w:r>
    </w:p>
    <w:p w:rsidR="00D74C19" w:rsidRPr="00B566AA" w:rsidRDefault="00D74C19" w:rsidP="00D74C1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566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Працівники </w:t>
      </w:r>
      <w:r w:rsidRPr="00B566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ЦНАП</w:t>
      </w:r>
      <w:r w:rsidRPr="00B566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постійно приймають участь в онлайн-вебінарах, щодо ознайомлення із новинами у діючому законодавстві та впровадження надання нових адміністративних послуг</w:t>
      </w:r>
      <w:r w:rsidRPr="00B566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. 2020 році працівники ЦНАП прийняли участь в 14 навчальних програмах.</w:t>
      </w:r>
    </w:p>
    <w:p w:rsidR="00AB488E" w:rsidRPr="00B566AA" w:rsidRDefault="00D74C19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566AA">
        <w:rPr>
          <w:sz w:val="28"/>
          <w:szCs w:val="28"/>
          <w:lang w:val="uk-UA"/>
        </w:rPr>
        <w:t>На виконання вимог Постанови Кабінету міністрів України від 11 березня 2020 № 211 якою установлено на всій території України карантин, з 12 березня 2020 в ЦНАП для безпечної роботи працівників та відвідувачів забезпечено  всі умови згідно вимогам Міністерства цифрової тра</w:t>
      </w:r>
      <w:r w:rsidR="005A5AC8" w:rsidRPr="00B566AA">
        <w:rPr>
          <w:sz w:val="28"/>
          <w:szCs w:val="28"/>
          <w:lang w:val="uk-UA"/>
        </w:rPr>
        <w:t>нсформації</w:t>
      </w:r>
      <w:r w:rsidRPr="00B566AA">
        <w:rPr>
          <w:sz w:val="28"/>
          <w:szCs w:val="28"/>
          <w:lang w:val="uk-UA"/>
        </w:rPr>
        <w:t>: на вході встановлено дезінфікуючий засіб для обробки рук. Вологе прибирання приміщення з застосуванням хімічних засобів проводиться двічі на день та  систематичне, кожні 2 години, провітрювання приміщення. Обмежено кількість відвідувачів в приміщенні. Громадяни не допускаються в приміщення ЦНАП без засобів індивідуального захисту (масок та гумових рукавичок). З метою виключення скупчення громадян очікування черги, в разі потреби, проходить  за межами приміщення ЦНАП.</w:t>
      </w:r>
      <w:r w:rsidR="005A5AC8" w:rsidRPr="00B566AA">
        <w:rPr>
          <w:sz w:val="28"/>
          <w:szCs w:val="28"/>
          <w:lang w:val="uk-UA"/>
        </w:rPr>
        <w:t xml:space="preserve"> На вході розміщено скриньку для звернень.</w:t>
      </w: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566AA">
        <w:rPr>
          <w:sz w:val="28"/>
          <w:szCs w:val="28"/>
          <w:lang w:val="uk-UA"/>
        </w:rPr>
        <w:t xml:space="preserve">Протягом всього періоду карантину ЦНАП не припиняв роботу з надання </w:t>
      </w:r>
      <w:r w:rsidR="00B566AA">
        <w:rPr>
          <w:sz w:val="28"/>
          <w:szCs w:val="28"/>
          <w:lang w:val="uk-UA"/>
        </w:rPr>
        <w:t>адмін</w:t>
      </w:r>
      <w:bookmarkStart w:id="0" w:name="_GoBack"/>
      <w:bookmarkEnd w:id="0"/>
      <w:r w:rsidRPr="00B566AA">
        <w:rPr>
          <w:sz w:val="28"/>
          <w:szCs w:val="28"/>
          <w:lang w:val="uk-UA"/>
        </w:rPr>
        <w:t>послуг.</w:t>
      </w: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A5AC8" w:rsidRDefault="005A5AC8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566AA" w:rsidRDefault="00B566AA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566AA" w:rsidRPr="00B566AA" w:rsidRDefault="00B566AA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hanging="142"/>
        <w:jc w:val="both"/>
        <w:textAlignment w:val="baseline"/>
        <w:rPr>
          <w:sz w:val="28"/>
          <w:szCs w:val="28"/>
          <w:lang w:val="uk-UA"/>
        </w:rPr>
      </w:pPr>
      <w:r w:rsidRPr="00B566AA">
        <w:rPr>
          <w:sz w:val="28"/>
          <w:szCs w:val="28"/>
          <w:lang w:val="uk-UA"/>
        </w:rPr>
        <w:t>Начальник відділу, адміністратор</w:t>
      </w: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hanging="142"/>
        <w:jc w:val="both"/>
        <w:textAlignment w:val="baseline"/>
        <w:rPr>
          <w:sz w:val="28"/>
          <w:szCs w:val="28"/>
          <w:lang w:val="uk-UA"/>
        </w:rPr>
      </w:pPr>
      <w:r w:rsidRPr="00B566AA">
        <w:rPr>
          <w:sz w:val="28"/>
          <w:szCs w:val="28"/>
          <w:lang w:val="uk-UA"/>
        </w:rPr>
        <w:t xml:space="preserve">відділу з питань надання </w:t>
      </w: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hanging="142"/>
        <w:jc w:val="both"/>
        <w:textAlignment w:val="baseline"/>
        <w:rPr>
          <w:sz w:val="28"/>
          <w:szCs w:val="28"/>
          <w:lang w:val="uk-UA"/>
        </w:rPr>
      </w:pPr>
      <w:r w:rsidRPr="00B566AA">
        <w:rPr>
          <w:sz w:val="28"/>
          <w:szCs w:val="28"/>
          <w:lang w:val="uk-UA"/>
        </w:rPr>
        <w:t xml:space="preserve">адміністративних послуг </w:t>
      </w: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hanging="142"/>
        <w:jc w:val="both"/>
        <w:textAlignment w:val="baseline"/>
        <w:rPr>
          <w:sz w:val="28"/>
          <w:szCs w:val="28"/>
          <w:lang w:val="uk-UA"/>
        </w:rPr>
      </w:pPr>
      <w:r w:rsidRPr="00B566AA">
        <w:rPr>
          <w:sz w:val="28"/>
          <w:szCs w:val="28"/>
          <w:lang w:val="uk-UA"/>
        </w:rPr>
        <w:t xml:space="preserve">та державної реєстрації  </w:t>
      </w:r>
      <w:r w:rsidR="00B566AA">
        <w:rPr>
          <w:sz w:val="28"/>
          <w:szCs w:val="28"/>
          <w:lang w:val="uk-UA"/>
        </w:rPr>
        <w:t xml:space="preserve">                                      </w:t>
      </w:r>
      <w:r w:rsidRPr="00B566AA">
        <w:rPr>
          <w:sz w:val="28"/>
          <w:szCs w:val="28"/>
          <w:lang w:val="uk-UA"/>
        </w:rPr>
        <w:t>Ірина ВЕЛИКОЦЬКА-ПРИЩЕПА</w:t>
      </w: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A5AC8" w:rsidRPr="00B566AA" w:rsidRDefault="005A5AC8" w:rsidP="005A5A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sectPr w:rsidR="005A5AC8" w:rsidRPr="00B566AA" w:rsidSect="00F639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3DA1"/>
    <w:multiLevelType w:val="hybridMultilevel"/>
    <w:tmpl w:val="EBDC052A"/>
    <w:lvl w:ilvl="0" w:tplc="82962A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BA7"/>
    <w:rsid w:val="000310C9"/>
    <w:rsid w:val="00042E41"/>
    <w:rsid w:val="00073D44"/>
    <w:rsid w:val="00095A93"/>
    <w:rsid w:val="000965EF"/>
    <w:rsid w:val="000A79A3"/>
    <w:rsid w:val="00110352"/>
    <w:rsid w:val="00176C21"/>
    <w:rsid w:val="001967D7"/>
    <w:rsid w:val="001A4012"/>
    <w:rsid w:val="001B7DAE"/>
    <w:rsid w:val="001E4F5B"/>
    <w:rsid w:val="001F5974"/>
    <w:rsid w:val="002102DB"/>
    <w:rsid w:val="00266507"/>
    <w:rsid w:val="002714E5"/>
    <w:rsid w:val="002D45FF"/>
    <w:rsid w:val="002F7E0B"/>
    <w:rsid w:val="003024D2"/>
    <w:rsid w:val="00325529"/>
    <w:rsid w:val="00334503"/>
    <w:rsid w:val="003406AB"/>
    <w:rsid w:val="003413EC"/>
    <w:rsid w:val="00346E1C"/>
    <w:rsid w:val="0036027F"/>
    <w:rsid w:val="00363B40"/>
    <w:rsid w:val="00370223"/>
    <w:rsid w:val="0037074E"/>
    <w:rsid w:val="003A5E41"/>
    <w:rsid w:val="003C6895"/>
    <w:rsid w:val="003E5359"/>
    <w:rsid w:val="00407E90"/>
    <w:rsid w:val="004112F1"/>
    <w:rsid w:val="004453EA"/>
    <w:rsid w:val="0044604B"/>
    <w:rsid w:val="004835E4"/>
    <w:rsid w:val="004859E0"/>
    <w:rsid w:val="004A1C3D"/>
    <w:rsid w:val="004B0BD1"/>
    <w:rsid w:val="004B11AB"/>
    <w:rsid w:val="004F15A2"/>
    <w:rsid w:val="004F60F3"/>
    <w:rsid w:val="00516A60"/>
    <w:rsid w:val="00521A3D"/>
    <w:rsid w:val="00534CC0"/>
    <w:rsid w:val="005441A3"/>
    <w:rsid w:val="00591BA7"/>
    <w:rsid w:val="00597E3C"/>
    <w:rsid w:val="005A0C09"/>
    <w:rsid w:val="005A5AC8"/>
    <w:rsid w:val="005C641E"/>
    <w:rsid w:val="00650016"/>
    <w:rsid w:val="00680CC1"/>
    <w:rsid w:val="00687725"/>
    <w:rsid w:val="006B1F38"/>
    <w:rsid w:val="006E3530"/>
    <w:rsid w:val="006E6A54"/>
    <w:rsid w:val="0070340A"/>
    <w:rsid w:val="00703B2D"/>
    <w:rsid w:val="00721530"/>
    <w:rsid w:val="007304CD"/>
    <w:rsid w:val="007628F0"/>
    <w:rsid w:val="0077049D"/>
    <w:rsid w:val="007869CD"/>
    <w:rsid w:val="007A09C3"/>
    <w:rsid w:val="007C63E1"/>
    <w:rsid w:val="007D0186"/>
    <w:rsid w:val="007E0C7B"/>
    <w:rsid w:val="00815C24"/>
    <w:rsid w:val="00834DA3"/>
    <w:rsid w:val="00843801"/>
    <w:rsid w:val="00853800"/>
    <w:rsid w:val="00856B39"/>
    <w:rsid w:val="00884DA6"/>
    <w:rsid w:val="00885CF7"/>
    <w:rsid w:val="008929D9"/>
    <w:rsid w:val="008943A9"/>
    <w:rsid w:val="008C54D1"/>
    <w:rsid w:val="00A14B08"/>
    <w:rsid w:val="00A80EAE"/>
    <w:rsid w:val="00A94A88"/>
    <w:rsid w:val="00AA69E1"/>
    <w:rsid w:val="00AB488E"/>
    <w:rsid w:val="00AB7FF4"/>
    <w:rsid w:val="00AF0CA2"/>
    <w:rsid w:val="00AF2B6C"/>
    <w:rsid w:val="00B32258"/>
    <w:rsid w:val="00B36DA3"/>
    <w:rsid w:val="00B47C82"/>
    <w:rsid w:val="00B566AA"/>
    <w:rsid w:val="00B62843"/>
    <w:rsid w:val="00B660B7"/>
    <w:rsid w:val="00B93DB0"/>
    <w:rsid w:val="00BA156C"/>
    <w:rsid w:val="00BD0FB3"/>
    <w:rsid w:val="00BE52AF"/>
    <w:rsid w:val="00BF6863"/>
    <w:rsid w:val="00BF6C6F"/>
    <w:rsid w:val="00BF7792"/>
    <w:rsid w:val="00C10F16"/>
    <w:rsid w:val="00C36FB7"/>
    <w:rsid w:val="00C834D0"/>
    <w:rsid w:val="00CA3664"/>
    <w:rsid w:val="00CD1E5B"/>
    <w:rsid w:val="00CD4E4A"/>
    <w:rsid w:val="00CD52ED"/>
    <w:rsid w:val="00D1162D"/>
    <w:rsid w:val="00D7372E"/>
    <w:rsid w:val="00D74C19"/>
    <w:rsid w:val="00D96844"/>
    <w:rsid w:val="00DA0652"/>
    <w:rsid w:val="00DA4054"/>
    <w:rsid w:val="00DC55F6"/>
    <w:rsid w:val="00DE22E0"/>
    <w:rsid w:val="00E02CA6"/>
    <w:rsid w:val="00E0795C"/>
    <w:rsid w:val="00E146FF"/>
    <w:rsid w:val="00E75260"/>
    <w:rsid w:val="00E8625F"/>
    <w:rsid w:val="00E9653C"/>
    <w:rsid w:val="00EA145B"/>
    <w:rsid w:val="00EB575E"/>
    <w:rsid w:val="00F04AB1"/>
    <w:rsid w:val="00F615DD"/>
    <w:rsid w:val="00F639E8"/>
    <w:rsid w:val="00F77C80"/>
    <w:rsid w:val="00F92048"/>
    <w:rsid w:val="00F94E30"/>
    <w:rsid w:val="00F9737B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F752"/>
  <w15:docId w15:val="{1CEC7D71-363C-46E7-B7E7-4F215E89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59"/>
    <w:pPr>
      <w:ind w:left="720"/>
      <w:contextualSpacing/>
    </w:pPr>
  </w:style>
  <w:style w:type="table" w:styleId="a4">
    <w:name w:val="Table Grid"/>
    <w:basedOn w:val="a1"/>
    <w:uiPriority w:val="59"/>
    <w:rsid w:val="003E53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9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4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6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</cp:revision>
  <cp:lastPrinted>2019-01-02T14:09:00Z</cp:lastPrinted>
  <dcterms:created xsi:type="dcterms:W3CDTF">2020-04-02T07:22:00Z</dcterms:created>
  <dcterms:modified xsi:type="dcterms:W3CDTF">2020-07-15T12:11:00Z</dcterms:modified>
</cp:coreProperties>
</file>