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11E" w:rsidRDefault="00DF0A7F" w:rsidP="004F4C09">
      <w:pPr>
        <w:ind w:firstLine="709"/>
        <w:jc w:val="center"/>
        <w:rPr>
          <w:rFonts w:ascii="Times New Roman" w:hAnsi="Times New Roman" w:cs="Times New Roman"/>
          <w:b/>
          <w:sz w:val="28"/>
          <w:szCs w:val="28"/>
        </w:rPr>
      </w:pPr>
      <w:bookmarkStart w:id="0" w:name="bookmark0"/>
      <w:r w:rsidRPr="004F4C09">
        <w:rPr>
          <w:rFonts w:ascii="Times New Roman" w:hAnsi="Times New Roman" w:cs="Times New Roman"/>
          <w:b/>
          <w:sz w:val="28"/>
          <w:szCs w:val="28"/>
        </w:rPr>
        <w:t>Пам’ятка споживача: Як діяти покупцю, який випадково розбив чи пошкодив товар у магазині?</w:t>
      </w:r>
      <w:bookmarkEnd w:id="0"/>
    </w:p>
    <w:p w:rsidR="004F4C09" w:rsidRPr="004F4C09" w:rsidRDefault="004F4C09" w:rsidP="004F4C09">
      <w:pPr>
        <w:ind w:firstLine="709"/>
        <w:jc w:val="center"/>
        <w:rPr>
          <w:rFonts w:ascii="Times New Roman" w:hAnsi="Times New Roman" w:cs="Times New Roman"/>
          <w:b/>
          <w:sz w:val="28"/>
          <w:szCs w:val="28"/>
        </w:rPr>
      </w:pPr>
    </w:p>
    <w:p w:rsidR="0070611E" w:rsidRPr="004F4C09" w:rsidRDefault="00DF0A7F" w:rsidP="004F4C09">
      <w:pPr>
        <w:ind w:firstLine="709"/>
        <w:jc w:val="both"/>
        <w:rPr>
          <w:rFonts w:ascii="Times New Roman" w:hAnsi="Times New Roman" w:cs="Times New Roman"/>
          <w:sz w:val="28"/>
          <w:szCs w:val="28"/>
        </w:rPr>
      </w:pPr>
      <w:r w:rsidRPr="004F4C09">
        <w:rPr>
          <w:rFonts w:ascii="Times New Roman" w:hAnsi="Times New Roman" w:cs="Times New Roman"/>
          <w:sz w:val="28"/>
          <w:szCs w:val="28"/>
        </w:rPr>
        <w:t>Досить часто трапляються такі неприємні ситуації, коли в магазині покупець ненароком впускає або ж зачіпає товар, який лежить неналежним чином, і він розбивається чи</w:t>
      </w:r>
      <w:r w:rsidRPr="004F4C09">
        <w:rPr>
          <w:rFonts w:ascii="Times New Roman" w:hAnsi="Times New Roman" w:cs="Times New Roman"/>
          <w:sz w:val="28"/>
          <w:szCs w:val="28"/>
        </w:rPr>
        <w:t xml:space="preserve"> пошкоджується. І, як правило, працівники магазину/адміністрація/охорона починають відразу вимагати сплатити кошти за такий зіпсований товар.</w:t>
      </w:r>
    </w:p>
    <w:p w:rsidR="0070611E" w:rsidRPr="004F4C09" w:rsidRDefault="00DF0A7F" w:rsidP="004F4C09">
      <w:pPr>
        <w:ind w:firstLine="709"/>
        <w:jc w:val="both"/>
        <w:rPr>
          <w:rFonts w:ascii="Times New Roman" w:hAnsi="Times New Roman" w:cs="Times New Roman"/>
          <w:sz w:val="28"/>
          <w:szCs w:val="28"/>
        </w:rPr>
      </w:pPr>
      <w:r w:rsidRPr="004F4C09">
        <w:rPr>
          <w:rFonts w:ascii="Times New Roman" w:hAnsi="Times New Roman" w:cs="Times New Roman"/>
          <w:sz w:val="28"/>
          <w:szCs w:val="28"/>
        </w:rPr>
        <w:t>У таких ситуаціях, перш за все, потрібно з’ясувати, хто насправді винен в тому, що товар пошкоджено - покупець, ад</w:t>
      </w:r>
      <w:r w:rsidRPr="004F4C09">
        <w:rPr>
          <w:rFonts w:ascii="Times New Roman" w:hAnsi="Times New Roman" w:cs="Times New Roman"/>
          <w:sz w:val="28"/>
          <w:szCs w:val="28"/>
        </w:rPr>
        <w:t>міністрація магазину, яка неправильно зберігала/розмістила цей товар в торговому залі, чи можливо зовсім інший покупець? Важливо зазначити, що Закон України «Про захист прав споживачів» у таких ситуаціях однозначно захищає покупця (споживача). Однак в таки</w:t>
      </w:r>
      <w:r w:rsidRPr="004F4C09">
        <w:rPr>
          <w:rFonts w:ascii="Times New Roman" w:hAnsi="Times New Roman" w:cs="Times New Roman"/>
          <w:sz w:val="28"/>
          <w:szCs w:val="28"/>
        </w:rPr>
        <w:t>х ситуаціях часто буває багато нюансів.</w:t>
      </w:r>
    </w:p>
    <w:p w:rsidR="0070611E" w:rsidRPr="004F4C09" w:rsidRDefault="00DF0A7F" w:rsidP="004F4C09">
      <w:pPr>
        <w:ind w:firstLine="709"/>
        <w:jc w:val="both"/>
        <w:rPr>
          <w:rFonts w:ascii="Times New Roman" w:hAnsi="Times New Roman" w:cs="Times New Roman"/>
          <w:sz w:val="28"/>
          <w:szCs w:val="28"/>
        </w:rPr>
      </w:pPr>
      <w:r w:rsidRPr="004F4C09">
        <w:rPr>
          <w:rFonts w:ascii="Times New Roman" w:hAnsi="Times New Roman" w:cs="Times New Roman"/>
          <w:sz w:val="28"/>
          <w:szCs w:val="28"/>
        </w:rPr>
        <w:t>Згідно зі статтею 323 Цивільного кодексу України, ризик випадкового знищення та випадкового пошкодження (псування) майна несе його власник, тобто магазин. Відповідно до ст. 668 Цивільного кодексу України ризик випадк</w:t>
      </w:r>
      <w:r w:rsidRPr="004F4C09">
        <w:rPr>
          <w:rFonts w:ascii="Times New Roman" w:hAnsi="Times New Roman" w:cs="Times New Roman"/>
          <w:sz w:val="28"/>
          <w:szCs w:val="28"/>
        </w:rPr>
        <w:t>ового знищення або випадкового пошкодження товару переходить до покупця з моменту передання йому товару. Тобто, коли продукція не передана покупцю, ризик пошкодження лежить на власникові/магазинові, а тому покупець не повинен сплачувати кошти за розбитий/з</w:t>
      </w:r>
      <w:r w:rsidRPr="004F4C09">
        <w:rPr>
          <w:rFonts w:ascii="Times New Roman" w:hAnsi="Times New Roman" w:cs="Times New Roman"/>
          <w:sz w:val="28"/>
          <w:szCs w:val="28"/>
        </w:rPr>
        <w:t>іпсований товар, оскільки він ще не придбав його.</w:t>
      </w:r>
    </w:p>
    <w:p w:rsidR="0070611E" w:rsidRPr="004F4C09" w:rsidRDefault="00DF0A7F" w:rsidP="004F4C09">
      <w:pPr>
        <w:ind w:firstLine="709"/>
        <w:jc w:val="both"/>
        <w:rPr>
          <w:rFonts w:ascii="Times New Roman" w:hAnsi="Times New Roman" w:cs="Times New Roman"/>
          <w:sz w:val="28"/>
          <w:szCs w:val="28"/>
        </w:rPr>
      </w:pPr>
      <w:r w:rsidRPr="004F4C09">
        <w:rPr>
          <w:rFonts w:ascii="Times New Roman" w:hAnsi="Times New Roman" w:cs="Times New Roman"/>
          <w:sz w:val="28"/>
          <w:szCs w:val="28"/>
        </w:rPr>
        <w:t>Якщо ж адміністрація/охорона магазину наполягає на своєму, вимагайте скласти акт про нанесення шкоди та надати факти, які, на думку адміністрації магазину, доводять вашу вину. Слід підкреслити, що вину поку</w:t>
      </w:r>
      <w:r w:rsidRPr="004F4C09">
        <w:rPr>
          <w:rFonts w:ascii="Times New Roman" w:hAnsi="Times New Roman" w:cs="Times New Roman"/>
          <w:sz w:val="28"/>
          <w:szCs w:val="28"/>
        </w:rPr>
        <w:t>пця, а також чи він повинен платити за такий товар може встановити тільки суд. Тобто покупець повинен пам’ятати - нічого на місці не оплачується, на місці тільки фіксується.</w:t>
      </w:r>
    </w:p>
    <w:p w:rsidR="0070611E" w:rsidRPr="004F4C09" w:rsidRDefault="00DF0A7F" w:rsidP="004F4C09">
      <w:pPr>
        <w:ind w:firstLine="709"/>
        <w:jc w:val="both"/>
        <w:rPr>
          <w:rFonts w:ascii="Times New Roman" w:hAnsi="Times New Roman" w:cs="Times New Roman"/>
          <w:sz w:val="28"/>
          <w:szCs w:val="28"/>
        </w:rPr>
      </w:pPr>
      <w:r w:rsidRPr="004F4C09">
        <w:rPr>
          <w:rFonts w:ascii="Times New Roman" w:hAnsi="Times New Roman" w:cs="Times New Roman"/>
          <w:sz w:val="28"/>
          <w:szCs w:val="28"/>
        </w:rPr>
        <w:t>Якщо адміністрація магазину відмовляється складати будь-які акти і однаково вимага</w:t>
      </w:r>
      <w:r w:rsidRPr="004F4C09">
        <w:rPr>
          <w:rFonts w:ascii="Times New Roman" w:hAnsi="Times New Roman" w:cs="Times New Roman"/>
          <w:sz w:val="28"/>
          <w:szCs w:val="28"/>
        </w:rPr>
        <w:t>є сплатити кошти, покупець повинен пам’ятати, що відповідно до ч. 2 ст.17 ч.2</w:t>
      </w:r>
      <w:hyperlink r:id="rId6" w:history="1">
        <w:r w:rsidRPr="004F4C09">
          <w:rPr>
            <w:rStyle w:val="a3"/>
            <w:rFonts w:ascii="Times New Roman" w:hAnsi="Times New Roman" w:cs="Times New Roman"/>
            <w:sz w:val="28"/>
            <w:szCs w:val="28"/>
          </w:rPr>
          <w:t xml:space="preserve"> Закону України</w:t>
        </w:r>
      </w:hyperlink>
      <w:r w:rsidRPr="004F4C09">
        <w:rPr>
          <w:rFonts w:ascii="Times New Roman" w:hAnsi="Times New Roman" w:cs="Times New Roman"/>
          <w:sz w:val="28"/>
          <w:szCs w:val="28"/>
        </w:rPr>
        <w:t xml:space="preserve"> </w:t>
      </w:r>
      <w:hyperlink r:id="rId7" w:history="1">
        <w:r w:rsidRPr="004F4C09">
          <w:rPr>
            <w:rStyle w:val="a3"/>
            <w:rFonts w:ascii="Times New Roman" w:hAnsi="Times New Roman" w:cs="Times New Roman"/>
            <w:sz w:val="28"/>
            <w:szCs w:val="28"/>
          </w:rPr>
          <w:t xml:space="preserve">«Про захист прав споживачів» </w:t>
        </w:r>
      </w:hyperlink>
      <w:r w:rsidRPr="004F4C09">
        <w:rPr>
          <w:rFonts w:ascii="Times New Roman" w:hAnsi="Times New Roman" w:cs="Times New Roman"/>
          <w:sz w:val="28"/>
          <w:szCs w:val="28"/>
        </w:rPr>
        <w:t>забороняється примушувати споживача придбавати продукцію неналежної якості або непотрібного йому асортименту. Однак споживачу необхідно довести, що він розбив/зіпсував товар випадково. І у цьому може дуже допомогти запис</w:t>
      </w:r>
      <w:r w:rsidRPr="004F4C09">
        <w:rPr>
          <w:rFonts w:ascii="Times New Roman" w:hAnsi="Times New Roman" w:cs="Times New Roman"/>
          <w:sz w:val="28"/>
          <w:szCs w:val="28"/>
        </w:rPr>
        <w:t xml:space="preserve"> із камери відео-спостереження.</w:t>
      </w:r>
    </w:p>
    <w:p w:rsidR="0070611E" w:rsidRPr="004F4C09" w:rsidRDefault="00DF0A7F" w:rsidP="004F4C09">
      <w:pPr>
        <w:ind w:firstLine="709"/>
        <w:jc w:val="both"/>
        <w:rPr>
          <w:rFonts w:ascii="Times New Roman" w:hAnsi="Times New Roman" w:cs="Times New Roman"/>
          <w:sz w:val="28"/>
          <w:szCs w:val="28"/>
        </w:rPr>
      </w:pPr>
      <w:r w:rsidRPr="004F4C09">
        <w:rPr>
          <w:rFonts w:ascii="Times New Roman" w:hAnsi="Times New Roman" w:cs="Times New Roman"/>
          <w:sz w:val="28"/>
          <w:szCs w:val="28"/>
        </w:rPr>
        <w:t>У випадку, коли адміністрація/охорона магазину переходить до більш рішучих дій і взагалі не випускає покупця з приміщення, слід згадати ще й про пункти 1, 4 і 5 статті 19 Закону України «Про захист прав споживачів», в яких й</w:t>
      </w:r>
      <w:r w:rsidRPr="004F4C09">
        <w:rPr>
          <w:rFonts w:ascii="Times New Roman" w:hAnsi="Times New Roman" w:cs="Times New Roman"/>
          <w:sz w:val="28"/>
          <w:szCs w:val="28"/>
        </w:rPr>
        <w:t>деться про заборону нечесної підприємницької практики та агресивної діяльності. Так, агресивною вважається підприємницька практика, яка фактично містить елементи примусу, докучання або неналежного впливу та істотно впливає або може впливати на свободу вибо</w:t>
      </w:r>
      <w:r w:rsidRPr="004F4C09">
        <w:rPr>
          <w:rFonts w:ascii="Times New Roman" w:hAnsi="Times New Roman" w:cs="Times New Roman"/>
          <w:sz w:val="28"/>
          <w:szCs w:val="28"/>
        </w:rPr>
        <w:t xml:space="preserve">ру або поведінку споживача стосовно придбання продукції». Крім того, як агресивні забороняються такі форми підприємницької практики: створення враження, що споживач не може залишити приміщення продавця (виконавця) </w:t>
      </w:r>
      <w:r w:rsidRPr="004F4C09">
        <w:rPr>
          <w:rFonts w:ascii="Times New Roman" w:hAnsi="Times New Roman" w:cs="Times New Roman"/>
          <w:sz w:val="28"/>
          <w:szCs w:val="28"/>
        </w:rPr>
        <w:t xml:space="preserve">без </w:t>
      </w:r>
      <w:r w:rsidRPr="004F4C09">
        <w:rPr>
          <w:rFonts w:ascii="Times New Roman" w:hAnsi="Times New Roman" w:cs="Times New Roman"/>
          <w:sz w:val="28"/>
          <w:szCs w:val="28"/>
        </w:rPr>
        <w:t>укладення договору або здійснення опла</w:t>
      </w:r>
      <w:r w:rsidRPr="004F4C09">
        <w:rPr>
          <w:rFonts w:ascii="Times New Roman" w:hAnsi="Times New Roman" w:cs="Times New Roman"/>
          <w:sz w:val="28"/>
          <w:szCs w:val="28"/>
        </w:rPr>
        <w:t xml:space="preserve">ти, а також вимога оплати продукції, наданої продавцем </w:t>
      </w:r>
      <w:r w:rsidRPr="004F4C09">
        <w:rPr>
          <w:rFonts w:ascii="Times New Roman" w:hAnsi="Times New Roman" w:cs="Times New Roman"/>
          <w:sz w:val="28"/>
          <w:szCs w:val="28"/>
        </w:rPr>
        <w:lastRenderedPageBreak/>
        <w:t>(виконавцем), якщо споживач не давав прямої і недвозначної згоди на її придбання.</w:t>
      </w:r>
    </w:p>
    <w:p w:rsidR="004F4C09" w:rsidRPr="004F4C09" w:rsidRDefault="00DF0A7F" w:rsidP="004F4C09">
      <w:pPr>
        <w:ind w:firstLine="709"/>
        <w:jc w:val="both"/>
        <w:rPr>
          <w:rFonts w:ascii="Times New Roman" w:hAnsi="Times New Roman" w:cs="Times New Roman"/>
          <w:sz w:val="28"/>
          <w:szCs w:val="28"/>
        </w:rPr>
      </w:pPr>
      <w:r w:rsidRPr="004F4C09">
        <w:rPr>
          <w:rFonts w:ascii="Times New Roman" w:hAnsi="Times New Roman" w:cs="Times New Roman"/>
          <w:sz w:val="28"/>
          <w:szCs w:val="28"/>
        </w:rPr>
        <w:t xml:space="preserve">У випадку, коли після всіх аргументів покупця однаково продовжують примушувати платити за розбитий/пошкоджений товар і </w:t>
      </w:r>
      <w:r w:rsidRPr="004F4C09">
        <w:rPr>
          <w:rFonts w:ascii="Times New Roman" w:hAnsi="Times New Roman" w:cs="Times New Roman"/>
          <w:sz w:val="28"/>
          <w:szCs w:val="28"/>
        </w:rPr>
        <w:t>відмовляються складати акт та фіксувати ситуацію на місці, він повинен викликати поліцію.</w:t>
      </w:r>
    </w:p>
    <w:sectPr w:rsidR="004F4C09" w:rsidRPr="004F4C09" w:rsidSect="004F4C09">
      <w:pgSz w:w="11906" w:h="16838"/>
      <w:pgMar w:top="1134" w:right="851" w:bottom="851"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A7F" w:rsidRDefault="00DF0A7F" w:rsidP="0070611E">
      <w:r>
        <w:separator/>
      </w:r>
    </w:p>
  </w:endnote>
  <w:endnote w:type="continuationSeparator" w:id="1">
    <w:p w:rsidR="00DF0A7F" w:rsidRDefault="00DF0A7F" w:rsidP="0070611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A7F" w:rsidRDefault="00DF0A7F"/>
  </w:footnote>
  <w:footnote w:type="continuationSeparator" w:id="1">
    <w:p w:rsidR="00DF0A7F" w:rsidRDefault="00DF0A7F"/>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70611E"/>
    <w:rsid w:val="004F4C09"/>
    <w:rsid w:val="0070611E"/>
    <w:rsid w:val="00DF0A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611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0611E"/>
    <w:rPr>
      <w:color w:val="0066CC"/>
      <w:u w:val="single"/>
    </w:rPr>
  </w:style>
  <w:style w:type="character" w:customStyle="1" w:styleId="1">
    <w:name w:val="Заголовок №1_"/>
    <w:basedOn w:val="a0"/>
    <w:link w:val="10"/>
    <w:rsid w:val="0070611E"/>
    <w:rPr>
      <w:rFonts w:ascii="Times New Roman" w:eastAsia="Times New Roman" w:hAnsi="Times New Roman" w:cs="Times New Roman"/>
      <w:b/>
      <w:bCs/>
      <w:i w:val="0"/>
      <w:iCs w:val="0"/>
      <w:smallCaps w:val="0"/>
      <w:strike w:val="0"/>
      <w:spacing w:val="4"/>
      <w:sz w:val="21"/>
      <w:szCs w:val="21"/>
      <w:u w:val="none"/>
    </w:rPr>
  </w:style>
  <w:style w:type="character" w:customStyle="1" w:styleId="a4">
    <w:name w:val="Основной текст_"/>
    <w:basedOn w:val="a0"/>
    <w:link w:val="11"/>
    <w:rsid w:val="0070611E"/>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10">
    <w:name w:val="Заголовок №1"/>
    <w:basedOn w:val="a"/>
    <w:link w:val="1"/>
    <w:rsid w:val="0070611E"/>
    <w:pPr>
      <w:shd w:val="clear" w:color="auto" w:fill="FFFFFF"/>
      <w:spacing w:after="240" w:line="278" w:lineRule="exact"/>
      <w:jc w:val="both"/>
      <w:outlineLvl w:val="0"/>
    </w:pPr>
    <w:rPr>
      <w:rFonts w:ascii="Times New Roman" w:eastAsia="Times New Roman" w:hAnsi="Times New Roman" w:cs="Times New Roman"/>
      <w:b/>
      <w:bCs/>
      <w:spacing w:val="4"/>
      <w:sz w:val="21"/>
      <w:szCs w:val="21"/>
    </w:rPr>
  </w:style>
  <w:style w:type="paragraph" w:customStyle="1" w:styleId="11">
    <w:name w:val="Основной текст1"/>
    <w:basedOn w:val="a"/>
    <w:link w:val="a4"/>
    <w:rsid w:val="0070611E"/>
    <w:pPr>
      <w:shd w:val="clear" w:color="auto" w:fill="FFFFFF"/>
      <w:spacing w:before="240" w:after="240" w:line="274" w:lineRule="exact"/>
      <w:ind w:firstLine="560"/>
      <w:jc w:val="both"/>
    </w:pPr>
    <w:rPr>
      <w:rFonts w:ascii="Times New Roman" w:eastAsia="Times New Roman" w:hAnsi="Times New Roman" w:cs="Times New Roman"/>
      <w:spacing w:val="3"/>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eritus.com.ua/zakon-ukrajiny-pro-zahyst-prav-spozhyvach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ritus.com.ua/zakon-ukrajiny-pro-zahyst-prav-spozhyvachi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2177</Words>
  <Characters>1241</Characters>
  <Application>Microsoft Office Word</Application>
  <DocSecurity>0</DocSecurity>
  <Lines>10</Lines>
  <Paragraphs>6</Paragraphs>
  <ScaleCrop>false</ScaleCrop>
  <Company>Reanimator Extreme Edition</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Демьян</dc:creator>
  <cp:lastModifiedBy>Демьян</cp:lastModifiedBy>
  <cp:revision>1</cp:revision>
  <dcterms:created xsi:type="dcterms:W3CDTF">2018-03-26T15:15:00Z</dcterms:created>
  <dcterms:modified xsi:type="dcterms:W3CDTF">2018-03-26T15:18:00Z</dcterms:modified>
</cp:coreProperties>
</file>