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8D" w:rsidRPr="00E54B8D" w:rsidRDefault="00E54B8D" w:rsidP="00E54B8D">
      <w:pPr>
        <w:ind w:firstLine="567"/>
        <w:jc w:val="center"/>
        <w:outlineLvl w:val="0"/>
        <w:rPr>
          <w:b/>
          <w:sz w:val="28"/>
          <w:szCs w:val="28"/>
        </w:rPr>
      </w:pPr>
      <w:r w:rsidRPr="00E54B8D">
        <w:rPr>
          <w:b/>
          <w:sz w:val="28"/>
          <w:szCs w:val="28"/>
        </w:rPr>
        <w:t>Фахівці інформують: з 1 травня змін</w:t>
      </w:r>
      <w:r>
        <w:rPr>
          <w:b/>
          <w:sz w:val="28"/>
          <w:szCs w:val="28"/>
        </w:rPr>
        <w:t xml:space="preserve">ився </w:t>
      </w:r>
      <w:r w:rsidRPr="00E54B8D">
        <w:rPr>
          <w:b/>
          <w:sz w:val="28"/>
          <w:szCs w:val="28"/>
        </w:rPr>
        <w:t xml:space="preserve">порядок надання </w:t>
      </w:r>
      <w:r w:rsidR="00485A3E" w:rsidRPr="00E54B8D">
        <w:rPr>
          <w:b/>
          <w:sz w:val="28"/>
          <w:szCs w:val="28"/>
        </w:rPr>
        <w:t>субсидії</w:t>
      </w:r>
    </w:p>
    <w:p w:rsidR="00E54B8D" w:rsidRPr="00E54B8D" w:rsidRDefault="00E54B8D" w:rsidP="00E54B8D">
      <w:pPr>
        <w:ind w:firstLine="567"/>
        <w:jc w:val="both"/>
        <w:outlineLvl w:val="0"/>
        <w:rPr>
          <w:b/>
          <w:i/>
          <w:sz w:val="28"/>
          <w:szCs w:val="28"/>
        </w:rPr>
      </w:pPr>
    </w:p>
    <w:p w:rsidR="00485A3E" w:rsidRPr="00E54B8D" w:rsidRDefault="00E54B8D" w:rsidP="00E54B8D">
      <w:pPr>
        <w:ind w:firstLine="567"/>
        <w:jc w:val="both"/>
        <w:outlineLvl w:val="0"/>
        <w:rPr>
          <w:b/>
          <w:i/>
          <w:sz w:val="28"/>
          <w:szCs w:val="28"/>
        </w:rPr>
      </w:pPr>
      <w:r w:rsidRPr="00E54B8D">
        <w:rPr>
          <w:b/>
          <w:i/>
          <w:sz w:val="28"/>
          <w:szCs w:val="28"/>
        </w:rPr>
        <w:t>П</w:t>
      </w:r>
      <w:r w:rsidR="00485A3E" w:rsidRPr="00E54B8D">
        <w:rPr>
          <w:b/>
          <w:i/>
          <w:sz w:val="28"/>
          <w:szCs w:val="28"/>
        </w:rPr>
        <w:t>ризначення субсидії на наступний період у травні 2019 року</w:t>
      </w:r>
    </w:p>
    <w:p w:rsidR="00485A3E" w:rsidRPr="00E54B8D" w:rsidRDefault="00E54B8D" w:rsidP="00E54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із законодавчими змінами </w:t>
      </w:r>
      <w:r w:rsidR="00485A3E" w:rsidRPr="00E54B8D">
        <w:rPr>
          <w:sz w:val="28"/>
          <w:szCs w:val="28"/>
        </w:rPr>
        <w:t>у травні 2019 року житлова субсидія призначається на наступний період домогосподарствам, які одержували субсидію у попередньому періоді і у яких відсутня заборгованість зі сплати послуг</w:t>
      </w:r>
      <w:r w:rsidR="00AE608E">
        <w:rPr>
          <w:sz w:val="28"/>
          <w:szCs w:val="28"/>
        </w:rPr>
        <w:t xml:space="preserve"> – </w:t>
      </w:r>
      <w:r w:rsidR="00485A3E" w:rsidRPr="00E54B8D">
        <w:rPr>
          <w:sz w:val="28"/>
          <w:szCs w:val="28"/>
        </w:rPr>
        <w:t xml:space="preserve">у грошовій готівковій формі без подання нових заяви і декларації. 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Житлова субсидія на наступний строк призначається у готівковій формі також громадянам, які одержували субсидію у грошовій готівковій формі і у них за даними управителів, об’єднань, виконавців комунальних послуг наявна заборгованість, що відповідає ознакам, визначеним у підпункті 5 пункту 6 цього Положення, але які не змогли вчасно отримати житлову субсидію в АТ </w:t>
      </w:r>
      <w:r w:rsidR="00AE608E">
        <w:rPr>
          <w:sz w:val="28"/>
          <w:szCs w:val="28"/>
        </w:rPr>
        <w:t>«</w:t>
      </w:r>
      <w:r w:rsidRPr="00E54B8D">
        <w:rPr>
          <w:sz w:val="28"/>
          <w:szCs w:val="28"/>
        </w:rPr>
        <w:t>Ощадбанк</w:t>
      </w:r>
      <w:r w:rsidR="00AE608E">
        <w:rPr>
          <w:sz w:val="28"/>
          <w:szCs w:val="28"/>
        </w:rPr>
        <w:t>»</w:t>
      </w:r>
      <w:r w:rsidRPr="00E54B8D">
        <w:rPr>
          <w:sz w:val="28"/>
          <w:szCs w:val="28"/>
        </w:rPr>
        <w:t xml:space="preserve"> у готівковій формі у зв’язку з тим, що перебували у складних життєвих обставинах, спричинених інвалідністю, віком, станом здоров’я.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Громадянам, які одержували субсидію в опалювальному сезоні і відповідно до Положення мають подавати нові заяви і декларації, за відсутності заборгованості субсидія призначається також у грошовій готівковій формі (незалежно від того, у якій формі отримували субсидію в опалювальному сезоні).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Повторно з заявою та декларацією у травні мають звернутися:</w:t>
      </w:r>
    </w:p>
    <w:p w:rsidR="00485A3E" w:rsidRPr="00E54B8D" w:rsidRDefault="00485A3E" w:rsidP="00E54B8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орендарі житла;</w:t>
      </w:r>
    </w:p>
    <w:p w:rsidR="00485A3E" w:rsidRPr="00E54B8D" w:rsidRDefault="00485A3E" w:rsidP="00E54B8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внутрішньо переміщені особи;</w:t>
      </w:r>
    </w:p>
    <w:p w:rsidR="00485A3E" w:rsidRPr="00E54B8D" w:rsidRDefault="00485A3E" w:rsidP="00E54B8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домогосподарства, яким субсидію було призначено не на всіх зареєстрованих осіб;</w:t>
      </w:r>
    </w:p>
    <w:p w:rsidR="00485A3E" w:rsidRPr="00E54B8D" w:rsidRDefault="00485A3E" w:rsidP="00E54B8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домогосподарства, де є непрацюючі особи працездатного віку, в яких або відсутні доходи, або вони менші мінімальної заробітної плати;</w:t>
      </w:r>
    </w:p>
    <w:p w:rsidR="00485A3E" w:rsidRPr="00E54B8D" w:rsidRDefault="00485A3E" w:rsidP="00E54B8D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якщо у складі домогосподарства або у складі сім’ї члена домогосподарства відбулися зміни протягом останнього року.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Особам, які вперше звертаються за субсидією, вона призначається у грошовій безготівковій формі на підставі декларації і заяви, в якій має бути зазначен</w:t>
      </w:r>
      <w:r w:rsidR="00AE608E">
        <w:rPr>
          <w:sz w:val="28"/>
          <w:szCs w:val="28"/>
        </w:rPr>
        <w:t>ий</w:t>
      </w:r>
      <w:r w:rsidRPr="00E54B8D">
        <w:rPr>
          <w:sz w:val="28"/>
          <w:szCs w:val="28"/>
        </w:rPr>
        <w:t xml:space="preserve"> номер мобільного телефону.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Гро</w:t>
      </w:r>
      <w:r w:rsidR="00AE608E">
        <w:rPr>
          <w:sz w:val="28"/>
          <w:szCs w:val="28"/>
        </w:rPr>
        <w:t>м</w:t>
      </w:r>
      <w:r w:rsidRPr="00E54B8D">
        <w:rPr>
          <w:sz w:val="28"/>
          <w:szCs w:val="28"/>
        </w:rPr>
        <w:t>адянам, які одержували житлову субсидію в опалювальному сезоні і у них наявна заборгованість з оплати послуг, субсидія на наступний період призначається у грошовій безготівковій формі після вирішення питання з наявною заборгованістю. Крім того, за наявності заборгованості в окремих випадках, з урахуванням обставин, що склалися, комісія може прийняти рішення щодо призначення субсидії на наступний період (у грошовій безготівковій формі).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При цьому, якщо за результатами розрахунку розмір субсидії становить більше 5 тис. грн, така субсидія надається у грошовій безготівковій формі.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 xml:space="preserve">Також Положенням передбачено, що за заявою одержувача субсидії, якому вона надається у грошовій готівковій формі, виплата субсидії з наступного після подання заяви місяця може здійснюватися у грошовій </w:t>
      </w:r>
      <w:r w:rsidRPr="00E54B8D">
        <w:rPr>
          <w:sz w:val="28"/>
          <w:szCs w:val="28"/>
        </w:rPr>
        <w:lastRenderedPageBreak/>
        <w:t>безготівковій формі, в якій обов’язково зазначається номер мобільного телефону заявника.</w:t>
      </w:r>
    </w:p>
    <w:p w:rsidR="00485A3E" w:rsidRPr="00E54B8D" w:rsidRDefault="00485A3E" w:rsidP="00E54B8D">
      <w:pPr>
        <w:ind w:firstLine="567"/>
        <w:jc w:val="both"/>
        <w:rPr>
          <w:b/>
          <w:sz w:val="28"/>
          <w:szCs w:val="28"/>
        </w:rPr>
      </w:pPr>
      <w:r w:rsidRPr="00E54B8D">
        <w:rPr>
          <w:b/>
          <w:i/>
          <w:sz w:val="28"/>
          <w:szCs w:val="28"/>
        </w:rPr>
        <w:t>Стосовно виплати субсидії у готівковій формі за довіреністю</w:t>
      </w:r>
    </w:p>
    <w:p w:rsidR="00485A3E" w:rsidRPr="00E54B8D" w:rsidRDefault="00AE608E" w:rsidP="00E54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Законодавчими змінами</w:t>
      </w:r>
      <w:r w:rsidR="00485A3E" w:rsidRPr="00E54B8D">
        <w:rPr>
          <w:sz w:val="28"/>
          <w:szCs w:val="28"/>
        </w:rPr>
        <w:t xml:space="preserve"> врегульовано питання виплати житлової субсидії у готівковій формі АТ </w:t>
      </w:r>
      <w:r>
        <w:rPr>
          <w:sz w:val="28"/>
          <w:szCs w:val="28"/>
        </w:rPr>
        <w:t>«</w:t>
      </w:r>
      <w:r w:rsidR="00485A3E" w:rsidRPr="00E54B8D">
        <w:rPr>
          <w:sz w:val="28"/>
          <w:szCs w:val="28"/>
        </w:rPr>
        <w:t>Ощадбанк</w:t>
      </w:r>
      <w:r>
        <w:rPr>
          <w:sz w:val="28"/>
          <w:szCs w:val="28"/>
        </w:rPr>
        <w:t>»</w:t>
      </w:r>
      <w:r w:rsidR="00485A3E" w:rsidRPr="00E54B8D">
        <w:rPr>
          <w:sz w:val="28"/>
          <w:szCs w:val="28"/>
        </w:rPr>
        <w:t xml:space="preserve"> представнику одержувача за довіреністю, яка оформлена відповідно до частини четвертої статті 245 Цивільного кодексу України.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Така довіреність має бути видана на працівника територіального центру соціального обслуговування, зразок підпису якого посвідчує керівник структурного підрозділу з питань соціального захисту населення, та оформлена на офіційному бланку організації, в якій довіритель працює, навчається, перебуває на стаціонарному лікуванні, або за місцем його проживання. Підписується довіреність керівником (начальник, директор, голова, головний лікар тощо) цієї організації (навчальний або лікувальний заклад, житлово-експлуатаційна організація, об’єднання співвласників багатоквартирного будинку, житлово-будівельний кооператив тощо) та скріплюється печаткою організації (за наявності).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Таким чином, одержувачу житлової субсидії, який не може особисто отримати кошти в АТ </w:t>
      </w:r>
      <w:r w:rsidR="0025590A">
        <w:rPr>
          <w:sz w:val="28"/>
          <w:szCs w:val="28"/>
        </w:rPr>
        <w:t>«</w:t>
      </w:r>
      <w:r w:rsidRPr="00E54B8D">
        <w:rPr>
          <w:sz w:val="28"/>
          <w:szCs w:val="28"/>
        </w:rPr>
        <w:t>Ощадбанк</w:t>
      </w:r>
      <w:r w:rsidR="0025590A">
        <w:rPr>
          <w:sz w:val="28"/>
          <w:szCs w:val="28"/>
        </w:rPr>
        <w:t>»</w:t>
      </w:r>
      <w:r w:rsidRPr="00E54B8D">
        <w:rPr>
          <w:sz w:val="28"/>
          <w:szCs w:val="28"/>
        </w:rPr>
        <w:t>, потрібно звернутися до органу соціального захисту населення з проханням оформити довіреність на отримання коштів на працівника територіального центру соціального обслуговування.</w:t>
      </w:r>
    </w:p>
    <w:p w:rsidR="00485A3E" w:rsidRPr="00E54B8D" w:rsidRDefault="00485A3E" w:rsidP="00E54B8D">
      <w:pPr>
        <w:ind w:firstLine="567"/>
        <w:jc w:val="both"/>
        <w:rPr>
          <w:b/>
          <w:i/>
          <w:sz w:val="28"/>
          <w:szCs w:val="28"/>
        </w:rPr>
      </w:pPr>
      <w:r w:rsidRPr="00E54B8D">
        <w:rPr>
          <w:b/>
          <w:i/>
          <w:sz w:val="28"/>
          <w:szCs w:val="28"/>
        </w:rPr>
        <w:t>Стосовно строків формування реєстрів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З 1 травня змінено строки подання структурними підрозділами з питань соціального захисту населення реєстрів нарахованих субсидій (безготівкова форма) і реєстрів одержувачів субсидії у готівковій формі та визначено єдину дату їх подання – 25 число поточного місяця.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У зв’язку з цим у травні 2019 року реєстри нарахованих субсидій (безготівкова форма) потрібно подати двічі: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до 5 травня – суми нарахованих субсидій за квітень,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до 25 травня – суми нарахованих субсидій за травень.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 xml:space="preserve">Також до 25 травня 2019 року мають бути подані реєстри одержувачів субсидії у готівковій формі за травень 2019 року. </w:t>
      </w:r>
    </w:p>
    <w:p w:rsidR="00485A3E" w:rsidRPr="00E54B8D" w:rsidRDefault="00485A3E" w:rsidP="00E54B8D">
      <w:pPr>
        <w:pStyle w:val="CharChar1"/>
        <w:ind w:firstLine="567"/>
        <w:jc w:val="both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E54B8D">
        <w:rPr>
          <w:rFonts w:ascii="Times New Roman" w:hAnsi="Times New Roman"/>
          <w:b/>
          <w:i/>
          <w:sz w:val="28"/>
          <w:szCs w:val="28"/>
          <w:lang w:val="uk-UA"/>
        </w:rPr>
        <w:t xml:space="preserve">Щодо джерела фінансування комісійної винагороди АТ </w:t>
      </w:r>
      <w:r w:rsidR="0025590A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 w:rsidRPr="00E54B8D">
        <w:rPr>
          <w:rFonts w:ascii="Times New Roman" w:hAnsi="Times New Roman"/>
          <w:b/>
          <w:i/>
          <w:sz w:val="28"/>
          <w:szCs w:val="28"/>
          <w:lang w:val="uk-UA"/>
        </w:rPr>
        <w:t>Ощадбанк</w:t>
      </w:r>
      <w:r w:rsidR="0025590A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 xml:space="preserve">Змінено джерело фінансування комісійної винагороди АТ </w:t>
      </w:r>
      <w:r w:rsidR="0025590A">
        <w:rPr>
          <w:sz w:val="28"/>
          <w:szCs w:val="28"/>
        </w:rPr>
        <w:t>«</w:t>
      </w:r>
      <w:r w:rsidRPr="00E54B8D">
        <w:rPr>
          <w:sz w:val="28"/>
          <w:szCs w:val="28"/>
        </w:rPr>
        <w:t>Ощадбанк</w:t>
      </w:r>
      <w:r w:rsidR="0025590A">
        <w:rPr>
          <w:sz w:val="28"/>
          <w:szCs w:val="28"/>
        </w:rPr>
        <w:t>»</w:t>
      </w:r>
      <w:r w:rsidRPr="00E54B8D">
        <w:rPr>
          <w:sz w:val="28"/>
          <w:szCs w:val="28"/>
        </w:rPr>
        <w:t xml:space="preserve"> у розмірі 0,7 відсотка суми платежу, яка утримується банком під час перерахування надавачам послуг житлових субсидій у грошовій безготівковій формі.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Зазначена комісійна винагорода утримуватиметься з сум нарахованих субсидій у грошовій безготівковій формі, а при розрахунку таких субсидій їх розмір збільшуватиметься на відповідну величину.</w:t>
      </w:r>
    </w:p>
    <w:p w:rsidR="00485A3E" w:rsidRPr="00E54B8D" w:rsidRDefault="00485A3E" w:rsidP="00E54B8D">
      <w:pPr>
        <w:ind w:firstLine="567"/>
        <w:jc w:val="both"/>
        <w:rPr>
          <w:b/>
          <w:sz w:val="28"/>
          <w:szCs w:val="28"/>
        </w:rPr>
      </w:pPr>
      <w:r w:rsidRPr="00E54B8D">
        <w:rPr>
          <w:b/>
          <w:i/>
          <w:sz w:val="28"/>
          <w:szCs w:val="28"/>
        </w:rPr>
        <w:t>Стосовно інших змін в порядку надання субсидій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Надано право комісіям призначати житлову субсидію домогосподарствам:</w:t>
      </w:r>
    </w:p>
    <w:p w:rsidR="00485A3E" w:rsidRPr="00E54B8D" w:rsidRDefault="0025590A" w:rsidP="00E54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85A3E" w:rsidRPr="00E54B8D">
        <w:rPr>
          <w:sz w:val="28"/>
          <w:szCs w:val="28"/>
        </w:rPr>
        <w:t>які мешкають у житловому приміщенні, опалювальна площа якого перевищує 120 кв. метрів для квартири, 200 кв. метрів для індивідуального будинку, якщо у складі домогосподарства є особа з інвалідністю з ураженнями опорно-рухового апарату, яка пересувається на візках і яку забезпечено цим житловим приміщенням за рахунок державного чи місцевого бюджету;</w:t>
      </w:r>
    </w:p>
    <w:p w:rsidR="00485A3E" w:rsidRPr="00E54B8D" w:rsidRDefault="0025590A" w:rsidP="00E54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5A3E" w:rsidRPr="00E54B8D">
        <w:rPr>
          <w:sz w:val="28"/>
          <w:szCs w:val="28"/>
        </w:rPr>
        <w:t>якщо у складі домогосподарства або у складі сім’ї члена домогосподарства є особа, яка має заборгованість зі сплати аліментів, але вона перебуває у місцях позбавлення або обмеження волі.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У зв’язку з впровадженням грошової форми надання житлових субсидій з травня скасовано проведення перерахунків розміру житлових субсидій (у разі не надання або надання не в повному обсязі житлово-комунальних послуг, зменшення витрат на управління багатоквартирним будинком, нарахування плати за послугу з постачання теплової енергії у разі відсутності засобів обліку з урахуванням фактичної температури зовнішнього повітря), які здійснювалися за попередній період на підставі інформації надавачів послуг.</w:t>
      </w:r>
    </w:p>
    <w:p w:rsidR="00485A3E" w:rsidRPr="00E54B8D" w:rsidRDefault="00485A3E" w:rsidP="00E54B8D">
      <w:pPr>
        <w:ind w:firstLine="567"/>
        <w:jc w:val="both"/>
        <w:rPr>
          <w:sz w:val="28"/>
          <w:szCs w:val="28"/>
        </w:rPr>
      </w:pPr>
      <w:r w:rsidRPr="00E54B8D">
        <w:rPr>
          <w:sz w:val="28"/>
          <w:szCs w:val="28"/>
        </w:rPr>
        <w:t>З метою уникнення непорозумінь з боку громадян, коли їм видається повідомлення про призначення житлової субсидії, а розмір субсидії становить 0,00 грн, Положенням вводиться термін «</w:t>
      </w:r>
      <w:proofErr w:type="spellStart"/>
      <w:r w:rsidRPr="00E54B8D">
        <w:rPr>
          <w:sz w:val="28"/>
          <w:szCs w:val="28"/>
        </w:rPr>
        <w:t>непризначення</w:t>
      </w:r>
      <w:proofErr w:type="spellEnd"/>
      <w:r w:rsidRPr="00E54B8D">
        <w:rPr>
          <w:sz w:val="28"/>
          <w:szCs w:val="28"/>
        </w:rPr>
        <w:t xml:space="preserve"> житлової субсидії» </w:t>
      </w:r>
      <w:r w:rsidRPr="00E54B8D">
        <w:rPr>
          <w:sz w:val="28"/>
          <w:szCs w:val="28"/>
        </w:rPr>
        <w:sym w:font="Symbol" w:char="002D"/>
      </w:r>
      <w:r w:rsidRPr="00E54B8D">
        <w:rPr>
          <w:sz w:val="28"/>
          <w:szCs w:val="28"/>
        </w:rPr>
        <w:t xml:space="preserve"> якщо за результатами розрахунку житлової субсидії її розмір має нульове або від’ємне значення.</w:t>
      </w:r>
    </w:p>
    <w:p w:rsidR="00485A3E" w:rsidRPr="00E54B8D" w:rsidRDefault="00485A3E" w:rsidP="00E54B8D">
      <w:pPr>
        <w:pStyle w:val="CharChar1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54B8D">
        <w:rPr>
          <w:rFonts w:ascii="Times New Roman" w:hAnsi="Times New Roman"/>
          <w:b/>
          <w:i/>
          <w:sz w:val="28"/>
          <w:szCs w:val="28"/>
          <w:lang w:val="uk-UA"/>
        </w:rPr>
        <w:t>Щодо запровадження надання пільг з оплати житлово-комунальних послуг у грошовій формі</w:t>
      </w:r>
    </w:p>
    <w:p w:rsidR="00485A3E" w:rsidRPr="00E54B8D" w:rsidRDefault="00485A3E" w:rsidP="00E54B8D">
      <w:pPr>
        <w:ind w:firstLine="567"/>
        <w:jc w:val="both"/>
        <w:rPr>
          <w:bCs/>
          <w:sz w:val="28"/>
          <w:szCs w:val="28"/>
        </w:rPr>
      </w:pPr>
      <w:r w:rsidRPr="00E54B8D">
        <w:rPr>
          <w:bCs/>
          <w:sz w:val="28"/>
          <w:szCs w:val="28"/>
        </w:rPr>
        <w:t>Постановою № 373 затверджено Порядок надання пільг на оплату житлово-комунальних послуг у грошовій формі, який застосовуватиметься з 1 жовтня 2019 року.</w:t>
      </w:r>
    </w:p>
    <w:p w:rsidR="00485A3E" w:rsidRPr="00E54B8D" w:rsidRDefault="00485A3E" w:rsidP="00E54B8D">
      <w:pPr>
        <w:pStyle w:val="CharChar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B8D">
        <w:rPr>
          <w:rFonts w:ascii="Times New Roman" w:hAnsi="Times New Roman"/>
          <w:sz w:val="28"/>
          <w:szCs w:val="28"/>
          <w:lang w:val="uk-UA"/>
        </w:rPr>
        <w:t>Розрахунки суми пільг будуть проводитися в ЄДАРП, тому передбачено внесення до ЄДАРП інформації про педагогічних, медичних працівників тощо у сільській місцевості, які мають право на відповідні пільги, на підставі відомостей установ і організацій, в яких вони працюють.</w:t>
      </w:r>
    </w:p>
    <w:p w:rsidR="00485A3E" w:rsidRPr="00E54B8D" w:rsidRDefault="00485A3E" w:rsidP="00E54B8D">
      <w:pPr>
        <w:pStyle w:val="CharChar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B8D">
        <w:rPr>
          <w:rFonts w:ascii="Times New Roman" w:hAnsi="Times New Roman"/>
          <w:sz w:val="28"/>
          <w:szCs w:val="28"/>
          <w:lang w:val="uk-UA"/>
        </w:rPr>
        <w:t>Передбачено дві форми надання пільг у грошовій формі: безготівкова і готівкова.</w:t>
      </w:r>
    </w:p>
    <w:p w:rsidR="00485A3E" w:rsidRPr="00E54B8D" w:rsidRDefault="00485A3E" w:rsidP="00E54B8D">
      <w:pPr>
        <w:pStyle w:val="CharChar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B8D">
        <w:rPr>
          <w:rFonts w:ascii="Times New Roman" w:hAnsi="Times New Roman"/>
          <w:sz w:val="28"/>
          <w:szCs w:val="28"/>
          <w:lang w:val="uk-UA"/>
        </w:rPr>
        <w:t xml:space="preserve">Пільги надаватимуться у грошовій безготівковій формі через АТ </w:t>
      </w:r>
      <w:r w:rsidR="0025590A">
        <w:rPr>
          <w:rFonts w:ascii="Times New Roman" w:hAnsi="Times New Roman"/>
          <w:sz w:val="28"/>
          <w:szCs w:val="28"/>
          <w:lang w:val="uk-UA"/>
        </w:rPr>
        <w:t>«</w:t>
      </w:r>
      <w:r w:rsidRPr="00E54B8D">
        <w:rPr>
          <w:rFonts w:ascii="Times New Roman" w:hAnsi="Times New Roman"/>
          <w:sz w:val="28"/>
          <w:szCs w:val="28"/>
          <w:lang w:val="uk-UA"/>
        </w:rPr>
        <w:t>Ощадбанк</w:t>
      </w:r>
      <w:r w:rsidR="0025590A">
        <w:rPr>
          <w:rFonts w:ascii="Times New Roman" w:hAnsi="Times New Roman"/>
          <w:sz w:val="28"/>
          <w:szCs w:val="28"/>
          <w:lang w:val="uk-UA"/>
        </w:rPr>
        <w:t>»</w:t>
      </w:r>
      <w:r w:rsidRPr="00E54B8D">
        <w:rPr>
          <w:rFonts w:ascii="Times New Roman" w:hAnsi="Times New Roman"/>
          <w:sz w:val="28"/>
          <w:szCs w:val="28"/>
          <w:lang w:val="uk-UA"/>
        </w:rPr>
        <w:t xml:space="preserve"> аналогічно грошовій безготівковій формі надання житлових субсидій.</w:t>
      </w:r>
    </w:p>
    <w:p w:rsidR="00485A3E" w:rsidRPr="00E54B8D" w:rsidRDefault="00485A3E" w:rsidP="00E54B8D">
      <w:pPr>
        <w:pStyle w:val="CharChar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B8D">
        <w:rPr>
          <w:rFonts w:ascii="Times New Roman" w:hAnsi="Times New Roman"/>
          <w:sz w:val="28"/>
          <w:szCs w:val="28"/>
          <w:lang w:val="uk-UA"/>
        </w:rPr>
        <w:t xml:space="preserve">За заявою пільговика надання пільги може проводитись у готівковій формі шляхом перерахування коштів на поточний рахунок в АТ </w:t>
      </w:r>
      <w:r w:rsidR="0025590A">
        <w:rPr>
          <w:rFonts w:ascii="Times New Roman" w:hAnsi="Times New Roman"/>
          <w:sz w:val="28"/>
          <w:szCs w:val="28"/>
          <w:lang w:val="uk-UA"/>
        </w:rPr>
        <w:t>«</w:t>
      </w:r>
      <w:r w:rsidRPr="00E54B8D">
        <w:rPr>
          <w:rFonts w:ascii="Times New Roman" w:hAnsi="Times New Roman"/>
          <w:sz w:val="28"/>
          <w:szCs w:val="28"/>
          <w:lang w:val="uk-UA"/>
        </w:rPr>
        <w:t>Ощадбанк</w:t>
      </w:r>
      <w:r w:rsidR="0025590A">
        <w:rPr>
          <w:rFonts w:ascii="Times New Roman" w:hAnsi="Times New Roman"/>
          <w:sz w:val="28"/>
          <w:szCs w:val="28"/>
          <w:lang w:val="uk-UA"/>
        </w:rPr>
        <w:t>»</w:t>
      </w:r>
      <w:r w:rsidRPr="00E54B8D">
        <w:rPr>
          <w:rFonts w:ascii="Times New Roman" w:hAnsi="Times New Roman"/>
          <w:sz w:val="28"/>
          <w:szCs w:val="28"/>
          <w:lang w:val="uk-UA"/>
        </w:rPr>
        <w:t>, відкритий пільговиком. Реквізити рахунка мають бути вказані у заяві.</w:t>
      </w:r>
    </w:p>
    <w:p w:rsidR="00485A3E" w:rsidRPr="00E54B8D" w:rsidRDefault="00485A3E" w:rsidP="00E54B8D">
      <w:pPr>
        <w:pStyle w:val="CharChar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4B8D">
        <w:rPr>
          <w:rFonts w:ascii="Times New Roman" w:hAnsi="Times New Roman"/>
          <w:sz w:val="28"/>
          <w:szCs w:val="28"/>
          <w:lang w:val="uk-UA"/>
        </w:rPr>
        <w:t>Якщо у пільговика, який отримуватиме пільги у готівковій формі, виникне заборгованість з оплати житлово-комунальних послуг, про що орган соціального захисту населення повідомлятимуть надавачі послуг, пільга буде надаватися йому з наступного місяця у грошовій безготівковій формі.</w:t>
      </w:r>
    </w:p>
    <w:p w:rsidR="00603246" w:rsidRPr="00E54B8D" w:rsidRDefault="00603246" w:rsidP="00E54B8D">
      <w:pPr>
        <w:ind w:firstLine="567"/>
        <w:jc w:val="both"/>
        <w:rPr>
          <w:sz w:val="28"/>
          <w:szCs w:val="28"/>
        </w:rPr>
      </w:pPr>
    </w:p>
    <w:sectPr w:rsidR="00603246" w:rsidRPr="00E54B8D" w:rsidSect="0060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40372"/>
    <w:multiLevelType w:val="hybridMultilevel"/>
    <w:tmpl w:val="D41E07F4"/>
    <w:lvl w:ilvl="0" w:tplc="BAAA9D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85A3E"/>
    <w:rsid w:val="0025590A"/>
    <w:rsid w:val="0027530E"/>
    <w:rsid w:val="002C485D"/>
    <w:rsid w:val="00302F1A"/>
    <w:rsid w:val="00485A3E"/>
    <w:rsid w:val="00542752"/>
    <w:rsid w:val="00603246"/>
    <w:rsid w:val="007244E9"/>
    <w:rsid w:val="008C6567"/>
    <w:rsid w:val="00AE608E"/>
    <w:rsid w:val="00E5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 Знак Знак Знак Знак Знак Знак Знак1"/>
    <w:basedOn w:val="a"/>
    <w:rsid w:val="00485A3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51ADD-ABF9-4147-A910-B0480459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4921</Words>
  <Characters>2806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Контроль</cp:lastModifiedBy>
  <cp:revision>6</cp:revision>
  <cp:lastPrinted>2019-05-13T10:52:00Z</cp:lastPrinted>
  <dcterms:created xsi:type="dcterms:W3CDTF">2019-05-13T10:16:00Z</dcterms:created>
  <dcterms:modified xsi:type="dcterms:W3CDTF">2019-05-23T11:20:00Z</dcterms:modified>
</cp:coreProperties>
</file>