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DA" w:rsidRDefault="00057775" w:rsidP="000B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DDA">
        <w:rPr>
          <w:rFonts w:ascii="Times New Roman" w:hAnsi="Times New Roman" w:cs="Times New Roman"/>
          <w:b/>
          <w:sz w:val="28"/>
          <w:szCs w:val="28"/>
        </w:rPr>
        <w:t>Пам’ятка для споживачів</w:t>
      </w:r>
      <w:r w:rsidR="000B2DDA">
        <w:rPr>
          <w:rFonts w:ascii="Times New Roman" w:hAnsi="Times New Roman" w:cs="Times New Roman"/>
          <w:b/>
          <w:sz w:val="28"/>
          <w:szCs w:val="28"/>
        </w:rPr>
        <w:t>, які мають намір користуватися</w:t>
      </w:r>
    </w:p>
    <w:p w:rsidR="00F752D2" w:rsidRDefault="00057775" w:rsidP="000B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DDA">
        <w:rPr>
          <w:rFonts w:ascii="Times New Roman" w:hAnsi="Times New Roman" w:cs="Times New Roman"/>
          <w:b/>
          <w:sz w:val="28"/>
          <w:szCs w:val="28"/>
        </w:rPr>
        <w:t>послугами інтернет-магазину</w:t>
      </w:r>
    </w:p>
    <w:p w:rsidR="000B2DDA" w:rsidRPr="000B2DDA" w:rsidRDefault="000B2DDA" w:rsidP="000B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Права споживача при купівлі товару через інтернет-магазин регулюються статтею 13 Закону України «Про захист прав споживачів».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 xml:space="preserve">Закон визначає обсяг інформації, який </w:t>
      </w:r>
      <w:r w:rsidRPr="000B2DDA">
        <w:rPr>
          <w:rFonts w:ascii="Times New Roman" w:hAnsi="Times New Roman" w:cs="Times New Roman"/>
          <w:sz w:val="28"/>
          <w:szCs w:val="28"/>
        </w:rPr>
        <w:t>обов’язково має бути доведений споживачу до моменту замовлення товару.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Перед покупкою товару в інтернет-магазині необхідно звернути увагу на наявність на сайті такої інформації: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найменування продавця, його місцезнаходження, порядок прийняття претензій;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осн</w:t>
      </w:r>
      <w:r w:rsidRPr="000B2DDA">
        <w:rPr>
          <w:rFonts w:ascii="Times New Roman" w:hAnsi="Times New Roman" w:cs="Times New Roman"/>
          <w:sz w:val="28"/>
          <w:szCs w:val="28"/>
        </w:rPr>
        <w:t>овні характеристики продукції;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ціну, включаючи плату за доставку та умови оплати;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гарантійні зобов'язання;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інші умови поставки;</w:t>
      </w:r>
    </w:p>
    <w:p w:rsidR="00F752D2" w:rsidRPr="000B2DDA" w:rsidRDefault="00057775" w:rsidP="000B2D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порядок розірвання договору.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 xml:space="preserve">Як показує практика, споживач, придбаваючи товар через інтернет- магазин, у багатьох випадках не </w:t>
      </w:r>
      <w:r w:rsidRPr="000B2DDA">
        <w:rPr>
          <w:rFonts w:ascii="Times New Roman" w:hAnsi="Times New Roman" w:cs="Times New Roman"/>
          <w:sz w:val="28"/>
          <w:szCs w:val="28"/>
        </w:rPr>
        <w:t>може реалізувати свої права, передбачені Законом України «Про захист прав споживачів», у першу чергу у зв’язку із неможливістю встановити найменування продавця та його місцезнаходження. Інша інформація, окрім адреси електронної пошти та номеру мобільного т</w:t>
      </w:r>
      <w:r w:rsidRPr="000B2DDA">
        <w:rPr>
          <w:rFonts w:ascii="Times New Roman" w:hAnsi="Times New Roman" w:cs="Times New Roman"/>
          <w:sz w:val="28"/>
          <w:szCs w:val="28"/>
        </w:rPr>
        <w:t>елефону, на сайті інтернет-магазину не вказується, що фактично робить споживача безправним при придбанні неякісного товару.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Слід зазначити, що законодавством України під найменуванням юридичної особи розуміється його організаційно-правова форма та назва. Н</w:t>
      </w:r>
      <w:r w:rsidRPr="000B2DDA">
        <w:rPr>
          <w:rFonts w:ascii="Times New Roman" w:hAnsi="Times New Roman" w:cs="Times New Roman"/>
          <w:sz w:val="28"/>
          <w:szCs w:val="28"/>
        </w:rPr>
        <w:t>априклад, ТОВ «АААА», ПП «ББББ», ПрАТ «ВВВВ», тощо.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Для фізичної особи-підприємця - це прізвище, ім’я та по-батькові.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Аж ніяк не може бути найменуванням продавця назва інтернет-магазину (сайту/домену).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Крім того, у більшості випадків продавці не є власника</w:t>
      </w:r>
      <w:r w:rsidRPr="000B2DDA">
        <w:rPr>
          <w:rFonts w:ascii="Times New Roman" w:hAnsi="Times New Roman" w:cs="Times New Roman"/>
          <w:sz w:val="28"/>
          <w:szCs w:val="28"/>
        </w:rPr>
        <w:t>ми інтернет- магазинів. І навіть більше, через один інтернет-магазин реалізовувати товар можуть декілька десятків продавців.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Стосовно місцезнаходження продавця слід мати на увазі, що адреси, які вказуються у накладних, згідно з якими споживач отримує замов</w:t>
      </w:r>
      <w:r w:rsidRPr="000B2DDA">
        <w:rPr>
          <w:rFonts w:ascii="Times New Roman" w:hAnsi="Times New Roman" w:cs="Times New Roman"/>
          <w:sz w:val="28"/>
          <w:szCs w:val="28"/>
        </w:rPr>
        <w:t>лений товар, це зазвичай адреси, за якими розташовуються поштові відділення або відділення підприємства, що надає послуги з доставки відправлення.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Також слід зазначити, що в разі покупки товару через інтернет-магазин споживач не має можливості безпосереднь</w:t>
      </w:r>
      <w:r w:rsidRPr="000B2DDA">
        <w:rPr>
          <w:rFonts w:ascii="Times New Roman" w:hAnsi="Times New Roman" w:cs="Times New Roman"/>
          <w:sz w:val="28"/>
          <w:szCs w:val="28"/>
        </w:rPr>
        <w:t>о ознайомиться з товаром, а орієнтується тільки на зображення товару, його текстовий або словесний опис.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Користуючись таким становищем, недобросовісні продавці можуть реалізовувати неякісний, фальсифікований або контрабандний товар, або взагалі після отрим</w:t>
      </w:r>
      <w:r w:rsidRPr="000B2DDA">
        <w:rPr>
          <w:rFonts w:ascii="Times New Roman" w:hAnsi="Times New Roman" w:cs="Times New Roman"/>
          <w:sz w:val="28"/>
          <w:szCs w:val="28"/>
        </w:rPr>
        <w:t>ання коштів можуть: не надіслати товар; надіслати товар, який</w:t>
      </w:r>
      <w:r w:rsidR="00740FB3">
        <w:rPr>
          <w:rFonts w:ascii="Times New Roman" w:hAnsi="Times New Roman" w:cs="Times New Roman"/>
          <w:sz w:val="28"/>
          <w:szCs w:val="28"/>
        </w:rPr>
        <w:t xml:space="preserve"> </w:t>
      </w:r>
      <w:r w:rsidRPr="000B2DDA">
        <w:rPr>
          <w:rFonts w:ascii="Times New Roman" w:hAnsi="Times New Roman" w:cs="Times New Roman"/>
          <w:sz w:val="28"/>
          <w:szCs w:val="28"/>
        </w:rPr>
        <w:t>споживач не замовляв; надіслати товар, технічні характеристики якого не відповідають заявленим на сайті.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 xml:space="preserve">Окремо необхідно зазначити, що відсутність інформації про </w:t>
      </w:r>
      <w:r w:rsidRPr="000B2DDA">
        <w:rPr>
          <w:rFonts w:ascii="Times New Roman" w:hAnsi="Times New Roman" w:cs="Times New Roman"/>
          <w:sz w:val="28"/>
          <w:szCs w:val="28"/>
        </w:rPr>
        <w:t xml:space="preserve">найменування та місцезнаходження продавця унеможливлює проведення </w:t>
      </w:r>
      <w:r w:rsidRPr="000B2DDA">
        <w:rPr>
          <w:rFonts w:ascii="Times New Roman" w:hAnsi="Times New Roman" w:cs="Times New Roman"/>
          <w:sz w:val="28"/>
          <w:szCs w:val="28"/>
        </w:rPr>
        <w:lastRenderedPageBreak/>
        <w:t>перевірок з боку Держпродспоживслужби за скаргами споживачів. Держпродспоживслужба не має повноважень на проведення розшукових дій.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Тому, щоб убезпечити себе від невдалої покупки в інтернет-</w:t>
      </w:r>
      <w:r w:rsidRPr="000B2DDA">
        <w:rPr>
          <w:rFonts w:ascii="Times New Roman" w:hAnsi="Times New Roman" w:cs="Times New Roman"/>
          <w:sz w:val="28"/>
          <w:szCs w:val="28"/>
        </w:rPr>
        <w:t>магазині, зберегти кошти та нерви, радимо споживачам звертати увагу на наявність на сайті інформації, передбаченої статті 13 Закону України «Про захист прав споживачів», зокрема найменування та місцезнаходження продавця. У разі їх відсутності варто взагалі</w:t>
      </w:r>
      <w:r w:rsidRPr="000B2DDA">
        <w:rPr>
          <w:rFonts w:ascii="Times New Roman" w:hAnsi="Times New Roman" w:cs="Times New Roman"/>
          <w:sz w:val="28"/>
          <w:szCs w:val="28"/>
        </w:rPr>
        <w:t xml:space="preserve"> відмовитися від придбання товару в інтернет-магазині.</w:t>
      </w:r>
    </w:p>
    <w:p w:rsidR="00F752D2" w:rsidRPr="000B2DDA" w:rsidRDefault="00057775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DA">
        <w:rPr>
          <w:rFonts w:ascii="Times New Roman" w:hAnsi="Times New Roman" w:cs="Times New Roman"/>
          <w:sz w:val="28"/>
          <w:szCs w:val="28"/>
        </w:rPr>
        <w:t>Але якщо інформацію надано у повному обсязі - бажаємо Вам вдалої покупки!</w:t>
      </w:r>
    </w:p>
    <w:p w:rsidR="00F752D2" w:rsidRPr="000B2DDA" w:rsidRDefault="00F752D2" w:rsidP="000B2D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52D2" w:rsidRPr="000B2DDA" w:rsidSect="000B2DDA">
      <w:pgSz w:w="11906" w:h="16838"/>
      <w:pgMar w:top="1134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775" w:rsidRDefault="00057775" w:rsidP="00F752D2">
      <w:r>
        <w:separator/>
      </w:r>
    </w:p>
  </w:endnote>
  <w:endnote w:type="continuationSeparator" w:id="1">
    <w:p w:rsidR="00057775" w:rsidRDefault="00057775" w:rsidP="00F7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775" w:rsidRDefault="00057775"/>
  </w:footnote>
  <w:footnote w:type="continuationSeparator" w:id="1">
    <w:p w:rsidR="00057775" w:rsidRDefault="000577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E78"/>
    <w:multiLevelType w:val="multilevel"/>
    <w:tmpl w:val="D4EE4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D7723"/>
    <w:multiLevelType w:val="hybridMultilevel"/>
    <w:tmpl w:val="4F4C8D50"/>
    <w:lvl w:ilvl="0" w:tplc="A88A64FA"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752D2"/>
    <w:rsid w:val="00057775"/>
    <w:rsid w:val="000B2DDA"/>
    <w:rsid w:val="00740FB3"/>
    <w:rsid w:val="00F7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2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2D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75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F752D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5">
    <w:name w:val="List Paragraph"/>
    <w:basedOn w:val="a"/>
    <w:uiPriority w:val="34"/>
    <w:qFormat/>
    <w:rsid w:val="000B2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2013</Words>
  <Characters>1148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споживача при купівлі товару через інтернет-магазин, регулюються статтею 13 Закону України "Про захист прав споживачів"</dc:title>
  <dc:creator>Демьян</dc:creator>
  <cp:lastModifiedBy>Демьян</cp:lastModifiedBy>
  <cp:revision>2</cp:revision>
  <dcterms:created xsi:type="dcterms:W3CDTF">2018-03-26T15:09:00Z</dcterms:created>
  <dcterms:modified xsi:type="dcterms:W3CDTF">2018-03-26T15:14:00Z</dcterms:modified>
</cp:coreProperties>
</file>