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5666E" w14:textId="735D54C1" w:rsidR="00DE40E7" w:rsidRDefault="00DE40E7" w:rsidP="00E80C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Можливості Он-лайн будинку юстиції для громадських організацій</w:t>
      </w:r>
    </w:p>
    <w:p w14:paraId="73ED4DA0" w14:textId="77777777" w:rsidR="00DE40E7" w:rsidRDefault="00DE40E7" w:rsidP="00A8653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814962F" w14:textId="30A23341" w:rsidR="00943AE5" w:rsidRPr="00E80C56" w:rsidRDefault="00DE40E7" w:rsidP="00E80C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2017 році в Україні стартував сервіс</w:t>
      </w:r>
      <w:r w:rsidR="00943AE5"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40B7C">
        <w:rPr>
          <w:rFonts w:ascii="Times New Roman" w:hAnsi="Times New Roman" w:cs="Times New Roman"/>
          <w:sz w:val="26"/>
          <w:szCs w:val="26"/>
          <w:lang w:val="uk-UA"/>
        </w:rPr>
        <w:t>«О</w:t>
      </w:r>
      <w:r w:rsidR="00943AE5" w:rsidRPr="00E80C5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68554F" w:rsidRPr="00E80C5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943AE5" w:rsidRPr="00E80C56">
        <w:rPr>
          <w:rFonts w:ascii="Times New Roman" w:hAnsi="Times New Roman" w:cs="Times New Roman"/>
          <w:sz w:val="26"/>
          <w:szCs w:val="26"/>
          <w:lang w:val="uk-UA"/>
        </w:rPr>
        <w:t>лайн будинок юстиції</w:t>
      </w:r>
      <w:r w:rsidR="00840B7C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943AE5" w:rsidRPr="00E80C56">
        <w:rPr>
          <w:rFonts w:ascii="Times New Roman" w:hAnsi="Times New Roman" w:cs="Times New Roman"/>
          <w:sz w:val="26"/>
          <w:szCs w:val="26"/>
          <w:lang w:val="uk-UA"/>
        </w:rPr>
        <w:t>, однією із складових частин якого є можливість проведення попередньої правової експертизи документів, що подаються для державної реєстрації створення громадської організації зі статусом юридичної особи.</w:t>
      </w:r>
    </w:p>
    <w:p w14:paraId="35AD5A12" w14:textId="47FAA29B" w:rsidR="00E80C56" w:rsidRPr="00E80C56" w:rsidRDefault="00A32C84" w:rsidP="00E80C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C84">
        <w:rPr>
          <w:rFonts w:ascii="Times New Roman" w:hAnsi="Times New Roman" w:cs="Times New Roman"/>
          <w:sz w:val="26"/>
          <w:szCs w:val="26"/>
          <w:lang w:val="uk-UA"/>
        </w:rPr>
        <w:t xml:space="preserve">Суть послуги полягає у попередньому наданні документів </w:t>
      </w:r>
      <w:proofErr w:type="spellStart"/>
      <w:r w:rsidRPr="00A32C84">
        <w:rPr>
          <w:rFonts w:ascii="Times New Roman" w:hAnsi="Times New Roman" w:cs="Times New Roman"/>
          <w:sz w:val="26"/>
          <w:szCs w:val="26"/>
          <w:lang w:val="uk-UA"/>
        </w:rPr>
        <w:t>реєструючому</w:t>
      </w:r>
      <w:proofErr w:type="spellEnd"/>
      <w:r w:rsidRPr="00A32C84">
        <w:rPr>
          <w:rFonts w:ascii="Times New Roman" w:hAnsi="Times New Roman" w:cs="Times New Roman"/>
          <w:sz w:val="26"/>
          <w:szCs w:val="26"/>
          <w:lang w:val="uk-UA"/>
        </w:rPr>
        <w:t xml:space="preserve"> органу для аналізу</w:t>
      </w:r>
      <w:r w:rsidR="002B162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32C84">
        <w:rPr>
          <w:rFonts w:ascii="Times New Roman" w:hAnsi="Times New Roman" w:cs="Times New Roman"/>
          <w:sz w:val="26"/>
          <w:szCs w:val="26"/>
          <w:lang w:val="uk-UA"/>
        </w:rPr>
        <w:t xml:space="preserve"> та у разі необхідності</w:t>
      </w:r>
      <w:r w:rsidR="002B162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32C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B1623">
        <w:rPr>
          <w:rFonts w:ascii="Times New Roman" w:hAnsi="Times New Roman" w:cs="Times New Roman"/>
          <w:sz w:val="26"/>
          <w:szCs w:val="26"/>
          <w:lang w:val="uk-UA"/>
        </w:rPr>
        <w:t>зазначення</w:t>
      </w:r>
      <w:r w:rsidRPr="00A32C84">
        <w:rPr>
          <w:rFonts w:ascii="Times New Roman" w:hAnsi="Times New Roman" w:cs="Times New Roman"/>
          <w:sz w:val="26"/>
          <w:szCs w:val="26"/>
          <w:lang w:val="uk-UA"/>
        </w:rPr>
        <w:t xml:space="preserve"> недоліків </w:t>
      </w:r>
      <w:r w:rsidR="002B1623">
        <w:rPr>
          <w:rFonts w:ascii="Times New Roman" w:hAnsi="Times New Roman" w:cs="Times New Roman"/>
          <w:sz w:val="26"/>
          <w:szCs w:val="26"/>
          <w:lang w:val="uk-UA"/>
        </w:rPr>
        <w:t>у документах</w:t>
      </w:r>
      <w:r w:rsidR="004921A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B162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64E11" w:rsidRPr="00064E11">
        <w:rPr>
          <w:rFonts w:ascii="Times New Roman" w:hAnsi="Times New Roman" w:cs="Times New Roman"/>
          <w:sz w:val="26"/>
          <w:szCs w:val="26"/>
          <w:lang w:val="uk-UA"/>
        </w:rPr>
        <w:t>Попередня правова експертиза документів, що подаються для проведення державної реєстрації створення громадської організації зі статусом юридичної особи, надає впевненості заявнику у тому, що документи, які будуть подані для державної реєстрації створення громадської організації, будуть відповідати вимогам діючого законодавства України та допомагає в найкоротший строк зареєструвати громадську організацію</w:t>
      </w:r>
      <w:r w:rsidR="002B162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1DE63385" w14:textId="1B5B4645" w:rsidR="00943AE5" w:rsidRPr="00E80C56" w:rsidRDefault="00943AE5" w:rsidP="00E80C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C56">
        <w:rPr>
          <w:rFonts w:ascii="Times New Roman" w:hAnsi="Times New Roman" w:cs="Times New Roman"/>
          <w:sz w:val="26"/>
          <w:szCs w:val="26"/>
          <w:lang w:val="uk-UA"/>
        </w:rPr>
        <w:t>Проведення попередньої правової експертизи документів, що подаються для проведення державної реєстрації створення громадської організації зі статусом юридичної особи, здійснюється безкоштовно</w:t>
      </w:r>
      <w:r w:rsidR="00DE40E7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 Подати документи можна протягом 24 годин на добу. </w:t>
      </w:r>
      <w:r w:rsidR="002B1623">
        <w:rPr>
          <w:rFonts w:ascii="Times New Roman" w:hAnsi="Times New Roman" w:cs="Times New Roman"/>
          <w:sz w:val="26"/>
          <w:szCs w:val="26"/>
          <w:lang w:val="uk-UA"/>
        </w:rPr>
        <w:t xml:space="preserve">Попередня правова експертиза не звільняє від </w:t>
      </w:r>
      <w:r w:rsidR="00827516">
        <w:rPr>
          <w:rFonts w:ascii="Times New Roman" w:hAnsi="Times New Roman" w:cs="Times New Roman"/>
          <w:sz w:val="26"/>
          <w:szCs w:val="26"/>
          <w:lang w:val="uk-UA"/>
        </w:rPr>
        <w:t xml:space="preserve">подальшого </w:t>
      </w:r>
      <w:r w:rsidR="002B1623">
        <w:rPr>
          <w:rFonts w:ascii="Times New Roman" w:hAnsi="Times New Roman" w:cs="Times New Roman"/>
          <w:sz w:val="26"/>
          <w:szCs w:val="26"/>
          <w:lang w:val="uk-UA"/>
        </w:rPr>
        <w:t xml:space="preserve">подання документів </w:t>
      </w:r>
      <w:r w:rsidR="00827516">
        <w:rPr>
          <w:rFonts w:ascii="Times New Roman" w:hAnsi="Times New Roman" w:cs="Times New Roman"/>
          <w:sz w:val="26"/>
          <w:szCs w:val="26"/>
          <w:lang w:val="uk-UA"/>
        </w:rPr>
        <w:t>до Головного територіального управління юстиції у Луганській області для державної реєстрації створення громадської організації.</w:t>
      </w:r>
    </w:p>
    <w:p w14:paraId="339A086B" w14:textId="77777777" w:rsidR="00E80C56" w:rsidRDefault="00943AE5" w:rsidP="00E80C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Для того, щоб скористатися зазначеною послугою, необхідно зробити наступні кроки: </w:t>
      </w:r>
    </w:p>
    <w:p w14:paraId="71CB3CA2" w14:textId="30F41277" w:rsidR="00E80C56" w:rsidRPr="006740B1" w:rsidRDefault="00E80C56" w:rsidP="006740B1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40B1">
        <w:rPr>
          <w:rFonts w:ascii="Times New Roman" w:hAnsi="Times New Roman" w:cs="Times New Roman"/>
          <w:sz w:val="26"/>
          <w:szCs w:val="26"/>
          <w:lang w:val="uk-UA"/>
        </w:rPr>
        <w:t xml:space="preserve">за допомогою інтернет-браузера перейти за </w:t>
      </w:r>
      <w:proofErr w:type="spellStart"/>
      <w:r w:rsidRPr="006740B1"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="006740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740B1" w:rsidRPr="006740B1">
        <w:rPr>
          <w:rFonts w:ascii="Times New Roman" w:hAnsi="Times New Roman" w:cs="Times New Roman"/>
          <w:sz w:val="26"/>
          <w:szCs w:val="26"/>
          <w:lang w:val="uk-UA"/>
        </w:rPr>
        <w:t>https://online.minjust.gov.ua/</w:t>
      </w:r>
      <w:r w:rsidR="006740B1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57A9DC23" w14:textId="6819A24F" w:rsidR="002B1623" w:rsidRPr="004921A6" w:rsidRDefault="00943AE5" w:rsidP="004921A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21A6">
        <w:rPr>
          <w:rFonts w:ascii="Times New Roman" w:hAnsi="Times New Roman" w:cs="Times New Roman"/>
          <w:sz w:val="26"/>
          <w:szCs w:val="26"/>
          <w:lang w:val="uk-UA"/>
        </w:rPr>
        <w:t xml:space="preserve">зареєструватися в </w:t>
      </w:r>
      <w:r w:rsidR="00840B7C" w:rsidRPr="004921A6">
        <w:rPr>
          <w:rFonts w:ascii="Times New Roman" w:hAnsi="Times New Roman" w:cs="Times New Roman"/>
          <w:sz w:val="26"/>
          <w:szCs w:val="26"/>
          <w:lang w:val="uk-UA"/>
        </w:rPr>
        <w:t>«О</w:t>
      </w:r>
      <w:r w:rsidRPr="004921A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6740B1" w:rsidRPr="004921A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4921A6">
        <w:rPr>
          <w:rFonts w:ascii="Times New Roman" w:hAnsi="Times New Roman" w:cs="Times New Roman"/>
          <w:sz w:val="26"/>
          <w:szCs w:val="26"/>
          <w:lang w:val="uk-UA"/>
        </w:rPr>
        <w:t>лайн будинку юстиції</w:t>
      </w:r>
      <w:r w:rsidR="00840B7C" w:rsidRPr="004921A6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A76F60" w:rsidRPr="004921A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4921A6">
        <w:rPr>
          <w:rFonts w:ascii="Times New Roman" w:hAnsi="Times New Roman" w:cs="Times New Roman"/>
          <w:sz w:val="26"/>
          <w:szCs w:val="26"/>
          <w:lang w:val="uk-UA"/>
        </w:rPr>
        <w:t xml:space="preserve"> створивши особистий кабінет</w:t>
      </w:r>
      <w:r w:rsidR="006740B1" w:rsidRPr="004921A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 w:rsidR="006740B1" w:rsidRPr="004921A6"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3F382614" w14:textId="22377A5B" w:rsidR="004921A6" w:rsidRPr="004921A6" w:rsidRDefault="004921A6" w:rsidP="004921A6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21A6">
        <w:rPr>
          <w:rFonts w:ascii="Times New Roman" w:hAnsi="Times New Roman" w:cs="Times New Roman"/>
          <w:sz w:val="26"/>
          <w:szCs w:val="26"/>
          <w:lang w:val="uk-UA"/>
        </w:rPr>
        <w:t>в основну меню  обрати  пункт «Реєстрація бізнесу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Pr="004921A6">
        <w:rPr>
          <w:rFonts w:ascii="Times New Roman" w:hAnsi="Times New Roman" w:cs="Times New Roman"/>
          <w:sz w:val="26"/>
          <w:szCs w:val="26"/>
          <w:lang w:val="uk-UA"/>
        </w:rPr>
        <w:t xml:space="preserve"> ГО»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4921A6">
        <w:rPr>
          <w:rFonts w:ascii="Times New Roman" w:hAnsi="Times New Roman" w:cs="Times New Roman"/>
          <w:sz w:val="26"/>
          <w:szCs w:val="26"/>
          <w:lang w:val="uk-UA"/>
        </w:rPr>
        <w:t xml:space="preserve"> після чого натиснути на підпункт «Громадська організація»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</w:p>
    <w:p w14:paraId="6FD7AC4E" w14:textId="587D00B1" w:rsidR="0046782D" w:rsidRPr="00E80C56" w:rsidRDefault="004921A6" w:rsidP="006740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6740B1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після заповнення особистих даних, </w:t>
      </w:r>
      <w:r w:rsidR="00943AE5" w:rsidRPr="00E80C56">
        <w:rPr>
          <w:rFonts w:ascii="Times New Roman" w:hAnsi="Times New Roman" w:cs="Times New Roman"/>
          <w:sz w:val="26"/>
          <w:szCs w:val="26"/>
          <w:lang w:val="uk-UA"/>
        </w:rPr>
        <w:t>завантажити підготовлені</w:t>
      </w:r>
      <w:r w:rsidR="0046782D" w:rsidRPr="00E80C56">
        <w:rPr>
          <w:lang w:val="uk-UA"/>
        </w:rPr>
        <w:t xml:space="preserve"> </w:t>
      </w:r>
      <w:proofErr w:type="spellStart"/>
      <w:r w:rsidR="0046782D" w:rsidRPr="00E80C56">
        <w:rPr>
          <w:rFonts w:ascii="Times New Roman" w:hAnsi="Times New Roman" w:cs="Times New Roman"/>
          <w:sz w:val="26"/>
          <w:szCs w:val="26"/>
          <w:lang w:val="uk-UA"/>
        </w:rPr>
        <w:t>скан</w:t>
      </w:r>
      <w:proofErr w:type="spellEnd"/>
      <w:r w:rsidR="0046782D" w:rsidRPr="00E80C56">
        <w:rPr>
          <w:rFonts w:ascii="Times New Roman" w:hAnsi="Times New Roman" w:cs="Times New Roman"/>
          <w:sz w:val="26"/>
          <w:szCs w:val="26"/>
          <w:lang w:val="uk-UA"/>
        </w:rPr>
        <w:t>-копії документів</w:t>
      </w:r>
      <w:r w:rsidR="00A76F60" w:rsidRPr="00E80C5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46782D"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6F60" w:rsidRPr="00E80C56">
        <w:rPr>
          <w:rFonts w:ascii="Times New Roman" w:hAnsi="Times New Roman" w:cs="Times New Roman"/>
          <w:sz w:val="26"/>
          <w:szCs w:val="26"/>
          <w:lang w:val="uk-UA"/>
        </w:rPr>
        <w:t>які визначені</w:t>
      </w:r>
      <w:r w:rsidR="0046782D"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 ч</w:t>
      </w:r>
      <w:r w:rsidR="00A76F60" w:rsidRPr="00E80C56">
        <w:rPr>
          <w:rFonts w:ascii="Times New Roman" w:hAnsi="Times New Roman" w:cs="Times New Roman"/>
          <w:sz w:val="26"/>
          <w:szCs w:val="26"/>
          <w:lang w:val="uk-UA"/>
        </w:rPr>
        <w:t>астиною</w:t>
      </w:r>
      <w:r w:rsidR="0046782D"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6F60" w:rsidRPr="00E80C56">
        <w:rPr>
          <w:rFonts w:ascii="Times New Roman" w:hAnsi="Times New Roman" w:cs="Times New Roman"/>
          <w:sz w:val="26"/>
          <w:szCs w:val="26"/>
          <w:lang w:val="uk-UA"/>
        </w:rPr>
        <w:t>першою</w:t>
      </w:r>
      <w:r w:rsidR="0046782D"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 ст</w:t>
      </w:r>
      <w:r w:rsidR="00A76F60" w:rsidRPr="00E80C56">
        <w:rPr>
          <w:rFonts w:ascii="Times New Roman" w:hAnsi="Times New Roman" w:cs="Times New Roman"/>
          <w:sz w:val="26"/>
          <w:szCs w:val="26"/>
          <w:lang w:val="uk-UA"/>
        </w:rPr>
        <w:t>атті</w:t>
      </w:r>
      <w:r w:rsidR="0046782D"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 17 Закону України «Про державну реєстрацію юридичних осіб, фізичних осіб-підприємців та громадських формувань», а саме:</w:t>
      </w:r>
    </w:p>
    <w:p w14:paraId="3FFA2B44" w14:textId="62BD5835" w:rsidR="0046782D" w:rsidRPr="00E80C56" w:rsidRDefault="0046782D" w:rsidP="00E80C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C56">
        <w:rPr>
          <w:rFonts w:ascii="Times New Roman" w:hAnsi="Times New Roman" w:cs="Times New Roman"/>
          <w:sz w:val="26"/>
          <w:szCs w:val="26"/>
          <w:lang w:val="uk-UA"/>
        </w:rPr>
        <w:t>- заяв</w:t>
      </w:r>
      <w:r w:rsidR="00E80C5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 про державну реєстрацію створення юридичної особи,</w:t>
      </w:r>
    </w:p>
    <w:p w14:paraId="7B5A9E26" w14:textId="6F6C946B" w:rsidR="0046782D" w:rsidRPr="00E80C56" w:rsidRDefault="0046782D" w:rsidP="00E80C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C56">
        <w:rPr>
          <w:rFonts w:ascii="Times New Roman" w:hAnsi="Times New Roman" w:cs="Times New Roman"/>
          <w:sz w:val="26"/>
          <w:szCs w:val="26"/>
          <w:lang w:val="uk-UA"/>
        </w:rPr>
        <w:t>- рішення засновників про створення юридичної особи,</w:t>
      </w:r>
    </w:p>
    <w:p w14:paraId="5E721ED3" w14:textId="1330E9CD" w:rsidR="0046782D" w:rsidRPr="00E80C56" w:rsidRDefault="0046782D" w:rsidP="00E80C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C56">
        <w:rPr>
          <w:rFonts w:ascii="Times New Roman" w:hAnsi="Times New Roman" w:cs="Times New Roman"/>
          <w:sz w:val="26"/>
          <w:szCs w:val="26"/>
          <w:lang w:val="uk-UA"/>
        </w:rPr>
        <w:t>- реєстр осіб, які брали участь в установчому з’їзді (конференції, зборах),</w:t>
      </w:r>
    </w:p>
    <w:p w14:paraId="5B156AC7" w14:textId="3E5DE6F2" w:rsidR="0046782D" w:rsidRPr="00E80C56" w:rsidRDefault="0046782D" w:rsidP="00E80C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C56">
        <w:rPr>
          <w:rFonts w:ascii="Times New Roman" w:hAnsi="Times New Roman" w:cs="Times New Roman"/>
          <w:sz w:val="26"/>
          <w:szCs w:val="26"/>
          <w:lang w:val="uk-UA"/>
        </w:rPr>
        <w:t>- відомост</w:t>
      </w:r>
      <w:r w:rsidR="006740B1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 про керівні органи громадського формування, відомост</w:t>
      </w:r>
      <w:r w:rsidR="006740B1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 про особу (осіб), яка має право представляти громадське формування для здійснення реєстраційних дій,</w:t>
      </w:r>
    </w:p>
    <w:p w14:paraId="73FF2868" w14:textId="7C652650" w:rsidR="00943AE5" w:rsidRDefault="0046782D" w:rsidP="00E80C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C56">
        <w:rPr>
          <w:rFonts w:ascii="Times New Roman" w:hAnsi="Times New Roman" w:cs="Times New Roman"/>
          <w:sz w:val="26"/>
          <w:szCs w:val="26"/>
          <w:lang w:val="uk-UA"/>
        </w:rPr>
        <w:t>- установч</w:t>
      </w:r>
      <w:r w:rsidR="004921A6"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 документ юридичної особи.</w:t>
      </w:r>
    </w:p>
    <w:p w14:paraId="399235C2" w14:textId="74CB8CBB" w:rsidR="00DF7F3A" w:rsidRPr="00DF7F3A" w:rsidRDefault="00DF7F3A" w:rsidP="00DF7F3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4) п</w:t>
      </w:r>
      <w:r w:rsidRPr="00DF7F3A">
        <w:rPr>
          <w:rFonts w:ascii="Times New Roman" w:hAnsi="Times New Roman" w:cs="Times New Roman"/>
          <w:sz w:val="26"/>
          <w:szCs w:val="26"/>
          <w:lang w:val="uk-UA"/>
        </w:rPr>
        <w:t>ісля прикріплення файлів та надання згоди на обробку персональних даних</w:t>
      </w:r>
      <w:r>
        <w:rPr>
          <w:rFonts w:ascii="Times New Roman" w:hAnsi="Times New Roman" w:cs="Times New Roman"/>
          <w:sz w:val="26"/>
          <w:szCs w:val="26"/>
          <w:lang w:val="uk-UA"/>
        </w:rPr>
        <w:t>, н</w:t>
      </w:r>
      <w:r w:rsidRPr="00DF7F3A">
        <w:rPr>
          <w:rFonts w:ascii="Times New Roman" w:hAnsi="Times New Roman" w:cs="Times New Roman"/>
          <w:sz w:val="26"/>
          <w:szCs w:val="26"/>
          <w:lang w:val="uk-UA"/>
        </w:rPr>
        <w:t>атиснувши на кнопку «подати заяву»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F7F3A">
        <w:rPr>
          <w:rFonts w:ascii="Times New Roman" w:hAnsi="Times New Roman" w:cs="Times New Roman"/>
          <w:sz w:val="26"/>
          <w:szCs w:val="26"/>
          <w:lang w:val="uk-UA"/>
        </w:rPr>
        <w:t xml:space="preserve"> на екрані з’явиться повідомлення  про подання документів.</w:t>
      </w:r>
    </w:p>
    <w:p w14:paraId="1526A6D9" w14:textId="77777777" w:rsidR="004921A6" w:rsidRDefault="00DF7F3A" w:rsidP="00DF7F3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F7F3A">
        <w:rPr>
          <w:rFonts w:ascii="Times New Roman" w:hAnsi="Times New Roman" w:cs="Times New Roman"/>
          <w:sz w:val="26"/>
          <w:szCs w:val="26"/>
          <w:lang w:val="uk-UA"/>
        </w:rPr>
        <w:t>Після  попереднього розгляду документів  на вказану електронну пошту надійде повідомлення про наслідки розгляду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03340971" w14:textId="4E90695B" w:rsidR="00ED3B6D" w:rsidRPr="00E80C56" w:rsidRDefault="00316DFC" w:rsidP="00DF7F3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У випадку наявності суперечностей та не відповідності вимог законодавства, заявнику </w:t>
      </w:r>
      <w:bookmarkStart w:id="0" w:name="_Hlk534879016"/>
      <w:r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в електронному листі </w:t>
      </w:r>
      <w:bookmarkEnd w:id="0"/>
      <w:r w:rsidRPr="00E80C56">
        <w:rPr>
          <w:rFonts w:ascii="Times New Roman" w:hAnsi="Times New Roman" w:cs="Times New Roman"/>
          <w:sz w:val="26"/>
          <w:szCs w:val="26"/>
          <w:lang w:val="uk-UA"/>
        </w:rPr>
        <w:t xml:space="preserve">буде повідомлено про всі недоліки які виявлені під час </w:t>
      </w:r>
      <w:r w:rsidRPr="00E80C56">
        <w:rPr>
          <w:rFonts w:ascii="Times New Roman" w:hAnsi="Times New Roman" w:cs="Times New Roman"/>
          <w:sz w:val="26"/>
          <w:szCs w:val="26"/>
          <w:lang w:val="uk-UA"/>
        </w:rPr>
        <w:lastRenderedPageBreak/>
        <w:t>попередньої правової експертизи документів.</w:t>
      </w:r>
      <w:r w:rsidR="00DF7F3A">
        <w:rPr>
          <w:rFonts w:ascii="Times New Roman" w:hAnsi="Times New Roman" w:cs="Times New Roman"/>
          <w:sz w:val="26"/>
          <w:szCs w:val="26"/>
          <w:lang w:val="uk-UA"/>
        </w:rPr>
        <w:t xml:space="preserve"> У разі відсутності </w:t>
      </w:r>
      <w:r w:rsidR="00840B7C">
        <w:rPr>
          <w:rFonts w:ascii="Times New Roman" w:hAnsi="Times New Roman" w:cs="Times New Roman"/>
          <w:sz w:val="26"/>
          <w:szCs w:val="26"/>
          <w:lang w:val="uk-UA"/>
        </w:rPr>
        <w:t xml:space="preserve">недоліків, заявнику </w:t>
      </w:r>
      <w:r w:rsidR="00840B7C" w:rsidRPr="00840B7C">
        <w:rPr>
          <w:rFonts w:ascii="Times New Roman" w:hAnsi="Times New Roman" w:cs="Times New Roman"/>
          <w:sz w:val="26"/>
          <w:szCs w:val="26"/>
          <w:lang w:val="uk-UA"/>
        </w:rPr>
        <w:t>в електронному листі</w:t>
      </w:r>
      <w:r w:rsidR="00840B7C">
        <w:rPr>
          <w:rFonts w:ascii="Times New Roman" w:hAnsi="Times New Roman" w:cs="Times New Roman"/>
          <w:sz w:val="26"/>
          <w:szCs w:val="26"/>
          <w:lang w:val="uk-UA"/>
        </w:rPr>
        <w:t xml:space="preserve"> буде направлено відповідне повідомлення та вказано </w:t>
      </w:r>
      <w:r w:rsidR="00840B7C" w:rsidRPr="00840B7C">
        <w:rPr>
          <w:rFonts w:ascii="Times New Roman" w:hAnsi="Times New Roman" w:cs="Times New Roman"/>
          <w:sz w:val="26"/>
          <w:szCs w:val="26"/>
          <w:lang w:val="uk-UA"/>
        </w:rPr>
        <w:t>місц</w:t>
      </w:r>
      <w:r w:rsidR="00840B7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840B7C" w:rsidRPr="00840B7C">
        <w:rPr>
          <w:rFonts w:ascii="Times New Roman" w:hAnsi="Times New Roman" w:cs="Times New Roman"/>
          <w:sz w:val="26"/>
          <w:szCs w:val="26"/>
          <w:lang w:val="uk-UA"/>
        </w:rPr>
        <w:t xml:space="preserve"> куди можна подати  оригінали  документів.</w:t>
      </w:r>
    </w:p>
    <w:p w14:paraId="3E3FC286" w14:textId="01D6815C" w:rsidR="00ED3B6D" w:rsidRDefault="00ED3B6D" w:rsidP="00E80C5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D2D5927" w14:textId="6FC1DF85" w:rsidR="00D643A6" w:rsidRDefault="00D643A6" w:rsidP="00E80C5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BA8E48E" w14:textId="19550384" w:rsidR="00D643A6" w:rsidRDefault="00D643A6" w:rsidP="00E80C5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GoBack"/>
      <w:bookmarkEnd w:id="1"/>
    </w:p>
    <w:p w14:paraId="6D749007" w14:textId="2BC65BC6" w:rsidR="00D643A6" w:rsidRDefault="00D643A6" w:rsidP="00E80C5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BB7EE3" w14:textId="7AFFC100" w:rsidR="00D643A6" w:rsidRDefault="00D643A6" w:rsidP="00E80C5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09C04A0" w14:textId="3C6A500F" w:rsidR="00D643A6" w:rsidRDefault="00D643A6" w:rsidP="00E80C5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53A954E" w14:textId="4DB7AF4A" w:rsidR="00D643A6" w:rsidRPr="00D643A6" w:rsidRDefault="00D643A6" w:rsidP="00D643A6">
      <w:pPr>
        <w:spacing w:after="0"/>
        <w:ind w:left="5664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43A6">
        <w:rPr>
          <w:rFonts w:ascii="Times New Roman" w:hAnsi="Times New Roman" w:cs="Times New Roman"/>
          <w:sz w:val="26"/>
          <w:szCs w:val="26"/>
          <w:lang w:val="uk-UA"/>
        </w:rPr>
        <w:t>Головн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D643A6"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</w:p>
    <w:p w14:paraId="437EBE5B" w14:textId="77777777" w:rsidR="00D643A6" w:rsidRPr="00D643A6" w:rsidRDefault="00D643A6" w:rsidP="00D643A6">
      <w:pPr>
        <w:spacing w:after="0"/>
        <w:ind w:left="5664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43A6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юстиції </w:t>
      </w:r>
    </w:p>
    <w:p w14:paraId="558E126F" w14:textId="70598DE9" w:rsidR="00D643A6" w:rsidRPr="00ED3B6D" w:rsidRDefault="00D643A6" w:rsidP="00D643A6">
      <w:pPr>
        <w:spacing w:after="0"/>
        <w:ind w:left="5664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43A6">
        <w:rPr>
          <w:rFonts w:ascii="Times New Roman" w:hAnsi="Times New Roman" w:cs="Times New Roman"/>
          <w:sz w:val="26"/>
          <w:szCs w:val="26"/>
          <w:lang w:val="uk-UA"/>
        </w:rPr>
        <w:t>у Луганській області</w:t>
      </w:r>
    </w:p>
    <w:sectPr w:rsidR="00D643A6" w:rsidRPr="00ED3B6D" w:rsidSect="00DF7F3A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E59AD"/>
    <w:multiLevelType w:val="hybridMultilevel"/>
    <w:tmpl w:val="FE50C998"/>
    <w:lvl w:ilvl="0" w:tplc="580632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A4"/>
    <w:rsid w:val="00064E11"/>
    <w:rsid w:val="00207D29"/>
    <w:rsid w:val="002563A4"/>
    <w:rsid w:val="002B1623"/>
    <w:rsid w:val="002B78AA"/>
    <w:rsid w:val="00316DFC"/>
    <w:rsid w:val="00464A64"/>
    <w:rsid w:val="0046782D"/>
    <w:rsid w:val="004921A6"/>
    <w:rsid w:val="004C7ACB"/>
    <w:rsid w:val="005616B9"/>
    <w:rsid w:val="00622856"/>
    <w:rsid w:val="00650BD0"/>
    <w:rsid w:val="006740B1"/>
    <w:rsid w:val="0068554F"/>
    <w:rsid w:val="00770B7D"/>
    <w:rsid w:val="00827516"/>
    <w:rsid w:val="00840B7C"/>
    <w:rsid w:val="00943AE5"/>
    <w:rsid w:val="00A32C84"/>
    <w:rsid w:val="00A624DD"/>
    <w:rsid w:val="00A76F60"/>
    <w:rsid w:val="00A86538"/>
    <w:rsid w:val="00CA1F5B"/>
    <w:rsid w:val="00D643A6"/>
    <w:rsid w:val="00D7476B"/>
    <w:rsid w:val="00DE40E7"/>
    <w:rsid w:val="00DF7F3A"/>
    <w:rsid w:val="00E2572D"/>
    <w:rsid w:val="00E37588"/>
    <w:rsid w:val="00E80C56"/>
    <w:rsid w:val="00ED3B6D"/>
    <w:rsid w:val="00FA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ECDD"/>
  <w15:chartTrackingRefBased/>
  <w15:docId w15:val="{06541792-5CA3-45D1-9D8C-5B7FA9D9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6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74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0D14-A62C-47CF-809E-AF8822FF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10</cp:revision>
  <cp:lastPrinted>2019-01-15T06:44:00Z</cp:lastPrinted>
  <dcterms:created xsi:type="dcterms:W3CDTF">2018-08-10T08:00:00Z</dcterms:created>
  <dcterms:modified xsi:type="dcterms:W3CDTF">2019-01-15T07:46:00Z</dcterms:modified>
</cp:coreProperties>
</file>