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9AD" w:rsidRPr="00F819BD" w:rsidRDefault="006069AD" w:rsidP="00C91EDC">
      <w:pPr>
        <w:pStyle w:val="a3"/>
        <w:shd w:val="clear" w:color="auto" w:fill="FFFFFF"/>
        <w:spacing w:before="0" w:beforeAutospacing="0" w:after="240" w:afterAutospacing="0"/>
        <w:ind w:firstLine="567"/>
        <w:jc w:val="both"/>
        <w:rPr>
          <w:lang w:val="uk-UA"/>
        </w:rPr>
      </w:pPr>
      <w:r w:rsidRPr="00F819BD">
        <w:rPr>
          <w:lang w:val="uk-UA"/>
        </w:rPr>
        <w:t>Кримінальна відповідальність за керування транспортом у нетверезому стані.</w:t>
      </w:r>
    </w:p>
    <w:p w:rsidR="00C91EDC" w:rsidRPr="00F819BD" w:rsidRDefault="00C91EDC" w:rsidP="00C91EDC">
      <w:pPr>
        <w:pStyle w:val="a3"/>
        <w:shd w:val="clear" w:color="auto" w:fill="FFFFFF"/>
        <w:spacing w:before="0" w:beforeAutospacing="0" w:after="240" w:afterAutospacing="0"/>
        <w:ind w:firstLine="567"/>
        <w:jc w:val="both"/>
        <w:rPr>
          <w:lang w:val="uk-UA"/>
        </w:rPr>
      </w:pPr>
      <w:r w:rsidRPr="00F819BD">
        <w:rPr>
          <w:lang w:val="uk-UA"/>
        </w:rPr>
        <w:t xml:space="preserve">У квітні минулого року президент підписав </w:t>
      </w:r>
      <w:r w:rsidRPr="00F819BD">
        <w:rPr>
          <w:color w:val="000000"/>
          <w:shd w:val="clear" w:color="auto" w:fill="FFFFFF"/>
          <w:lang w:val="uk-UA"/>
        </w:rPr>
        <w:t>Закон України «Про внесення змін до деяких законодавчих актів України щодо спрощення досудового розслідування окремих категорій кримінальних правопорушень» № 2617-VIII  від 22.11.2018 року згідно якого Кримінальний кодекс України доповнено новою статтею 286-1 «Керування транспортними засобами в стані алкогольного, наркотичного чи іншого сп’яніння або під впливом лікарських препаратів, що знижують увагу та швидкість реакції»</w:t>
      </w:r>
      <w:r w:rsidRPr="00F819BD">
        <w:rPr>
          <w:lang w:val="uk-UA"/>
        </w:rPr>
        <w:t>. Документ вносить ряд</w:t>
      </w:r>
      <w:r w:rsidR="00F819BD" w:rsidRPr="00F819BD">
        <w:rPr>
          <w:lang w:val="uk-UA"/>
        </w:rPr>
        <w:t xml:space="preserve"> змін у законодавство, зокрема</w:t>
      </w:r>
      <w:r w:rsidRPr="00F819BD">
        <w:rPr>
          <w:lang w:val="uk-UA"/>
        </w:rPr>
        <w:t xml:space="preserve"> вводить </w:t>
      </w:r>
      <w:r w:rsidRPr="00F819BD">
        <w:rPr>
          <w:b/>
          <w:lang w:val="uk-UA"/>
        </w:rPr>
        <w:t>кримінальну відповідальність за керування автомобілем у нетверезому стані</w:t>
      </w:r>
      <w:r w:rsidRPr="00F819BD">
        <w:rPr>
          <w:lang w:val="uk-UA"/>
        </w:rPr>
        <w:t>.</w:t>
      </w:r>
    </w:p>
    <w:p w:rsidR="00C91EDC" w:rsidRPr="00F819BD" w:rsidRDefault="00C91EDC" w:rsidP="00C91EDC">
      <w:pPr>
        <w:pStyle w:val="a3"/>
        <w:shd w:val="clear" w:color="auto" w:fill="FFFFFF"/>
        <w:spacing w:before="0" w:beforeAutospacing="0" w:after="240" w:afterAutospacing="0"/>
        <w:ind w:firstLine="567"/>
        <w:jc w:val="both"/>
        <w:rPr>
          <w:lang w:val="uk-UA"/>
        </w:rPr>
      </w:pPr>
      <w:r w:rsidRPr="00F819BD">
        <w:rPr>
          <w:lang w:val="uk-UA"/>
        </w:rPr>
        <w:t xml:space="preserve">Якщо раніше держава вважала такі дії лише адміністративним правопорушенням, відтепер п’яне водіння авто – </w:t>
      </w:r>
      <w:r w:rsidR="00F819BD" w:rsidRPr="00F819BD">
        <w:rPr>
          <w:lang w:val="uk-UA"/>
        </w:rPr>
        <w:t xml:space="preserve">кримінальний </w:t>
      </w:r>
      <w:r w:rsidRPr="00F819BD">
        <w:rPr>
          <w:lang w:val="uk-UA"/>
        </w:rPr>
        <w:t>злочин. Крім штрафних санкцій, нововведення передбачають </w:t>
      </w:r>
      <w:r w:rsidRPr="00F819BD">
        <w:rPr>
          <w:rStyle w:val="a5"/>
          <w:lang w:val="uk-UA"/>
        </w:rPr>
        <w:t>позбавлення прав на термін до 3 років.</w:t>
      </w:r>
      <w:r w:rsidR="00F819BD">
        <w:rPr>
          <w:rStyle w:val="a5"/>
          <w:lang w:val="uk-UA"/>
        </w:rPr>
        <w:t xml:space="preserve"> </w:t>
      </w:r>
      <w:r w:rsidR="00F819BD">
        <w:rPr>
          <w:rStyle w:val="a5"/>
          <w:b w:val="0"/>
          <w:lang w:val="uk-UA"/>
        </w:rPr>
        <w:t>Якщо р</w:t>
      </w:r>
      <w:r w:rsidR="00F819BD">
        <w:rPr>
          <w:lang w:val="uk-UA"/>
        </w:rPr>
        <w:t>аніше</w:t>
      </w:r>
      <w:r w:rsidRPr="00F819BD">
        <w:rPr>
          <w:lang w:val="uk-UA"/>
        </w:rPr>
        <w:t xml:space="preserve"> суд над порушником ма</w:t>
      </w:r>
      <w:r w:rsidR="00F819BD">
        <w:rPr>
          <w:lang w:val="uk-UA"/>
        </w:rPr>
        <w:t>в</w:t>
      </w:r>
      <w:r w:rsidRPr="00F819BD">
        <w:rPr>
          <w:lang w:val="uk-UA"/>
        </w:rPr>
        <w:t xml:space="preserve"> відбутися протягом трьох місяців</w:t>
      </w:r>
      <w:r w:rsidR="00F819BD">
        <w:rPr>
          <w:lang w:val="uk-UA"/>
        </w:rPr>
        <w:t>, то н</w:t>
      </w:r>
      <w:r w:rsidRPr="00F819BD">
        <w:rPr>
          <w:lang w:val="uk-UA"/>
        </w:rPr>
        <w:t xml:space="preserve">ові правила передбачають, що такий процес має відбутися протягом 10 днів. </w:t>
      </w:r>
    </w:p>
    <w:p w:rsidR="00C91EDC" w:rsidRPr="00F819BD" w:rsidRDefault="00C91EDC" w:rsidP="00C91EDC">
      <w:pPr>
        <w:pStyle w:val="a3"/>
        <w:shd w:val="clear" w:color="auto" w:fill="FFFFFF"/>
        <w:spacing w:before="0" w:beforeAutospacing="0" w:after="240" w:afterAutospacing="0"/>
        <w:ind w:firstLine="567"/>
        <w:jc w:val="both"/>
        <w:rPr>
          <w:lang w:val="uk-UA"/>
        </w:rPr>
      </w:pPr>
      <w:r w:rsidRPr="00F819BD">
        <w:rPr>
          <w:lang w:val="uk-UA"/>
        </w:rPr>
        <w:t>Також юристи наголошують, що штраф та позбавлення прав передбачається за сам факт перебування за кермом у нетверезому стані. Якщо такий горе-водій спричинить ще й ДТП з тілесними ушкодженнями, то почне діяти інша норма закону, яка передбачає ще й позбавлення волі.</w:t>
      </w:r>
    </w:p>
    <w:p w:rsidR="00C91EDC" w:rsidRPr="00F819BD" w:rsidRDefault="00C91EDC" w:rsidP="00C91EDC">
      <w:pPr>
        <w:pStyle w:val="2"/>
        <w:shd w:val="clear" w:color="auto" w:fill="FFFFFF"/>
        <w:spacing w:before="0" w:after="240"/>
        <w:ind w:firstLine="567"/>
        <w:jc w:val="both"/>
        <w:rPr>
          <w:rFonts w:ascii="Times New Roman" w:hAnsi="Times New Roman" w:cs="Times New Roman"/>
          <w:b w:val="0"/>
          <w:bCs w:val="0"/>
          <w:color w:val="auto"/>
          <w:sz w:val="24"/>
          <w:szCs w:val="24"/>
          <w:lang w:val="uk-UA"/>
        </w:rPr>
      </w:pPr>
      <w:r w:rsidRPr="00F819BD">
        <w:rPr>
          <w:rFonts w:ascii="Times New Roman" w:hAnsi="Times New Roman" w:cs="Times New Roman"/>
          <w:b w:val="0"/>
          <w:bCs w:val="0"/>
          <w:color w:val="auto"/>
          <w:sz w:val="24"/>
          <w:szCs w:val="24"/>
          <w:lang w:val="uk-UA"/>
        </w:rPr>
        <w:t>Д</w:t>
      </w:r>
      <w:r w:rsidR="00F819BD" w:rsidRPr="00F819BD">
        <w:rPr>
          <w:rFonts w:ascii="Times New Roman" w:hAnsi="Times New Roman" w:cs="Times New Roman"/>
          <w:b w:val="0"/>
          <w:bCs w:val="0"/>
          <w:color w:val="auto"/>
          <w:sz w:val="24"/>
          <w:szCs w:val="24"/>
          <w:lang w:val="uk-UA"/>
        </w:rPr>
        <w:t>ІЇ ЗА ЯКІ ВВОДИТЬСЯ КРИМІНАЛЬНА ВІДПОВІДАЛЬНІСТЬ</w:t>
      </w:r>
      <w:r w:rsidRPr="00F819BD">
        <w:rPr>
          <w:rFonts w:ascii="Times New Roman" w:hAnsi="Times New Roman" w:cs="Times New Roman"/>
          <w:b w:val="0"/>
          <w:bCs w:val="0"/>
          <w:color w:val="auto"/>
          <w:sz w:val="24"/>
          <w:szCs w:val="24"/>
          <w:lang w:val="uk-UA"/>
        </w:rPr>
        <w:t>:</w:t>
      </w:r>
    </w:p>
    <w:p w:rsidR="00C91EDC" w:rsidRPr="00F819BD" w:rsidRDefault="00C91EDC" w:rsidP="00C91EDC">
      <w:pPr>
        <w:numPr>
          <w:ilvl w:val="0"/>
          <w:numId w:val="2"/>
        </w:numPr>
        <w:shd w:val="clear" w:color="auto" w:fill="FFFFFF"/>
        <w:spacing w:before="100" w:beforeAutospacing="1" w:after="100" w:afterAutospacing="1" w:line="240" w:lineRule="auto"/>
        <w:ind w:left="0" w:firstLine="567"/>
        <w:jc w:val="both"/>
        <w:rPr>
          <w:rFonts w:ascii="Times New Roman" w:hAnsi="Times New Roman" w:cs="Times New Roman"/>
          <w:sz w:val="24"/>
          <w:szCs w:val="24"/>
          <w:lang w:val="uk-UA"/>
        </w:rPr>
      </w:pPr>
      <w:r w:rsidRPr="00F819BD">
        <w:rPr>
          <w:rFonts w:ascii="Times New Roman" w:hAnsi="Times New Roman" w:cs="Times New Roman"/>
          <w:sz w:val="24"/>
          <w:szCs w:val="24"/>
          <w:lang w:val="uk-UA"/>
        </w:rPr>
        <w:t>керування транспортними засобами в стані алкогольного, наркотичного або іншого сп’яніння або під впливом лікарських препаратів, що знижують увагу та швидкість реакції;</w:t>
      </w:r>
    </w:p>
    <w:p w:rsidR="00C91EDC" w:rsidRPr="00F819BD" w:rsidRDefault="00C91EDC" w:rsidP="00C91EDC">
      <w:pPr>
        <w:numPr>
          <w:ilvl w:val="0"/>
          <w:numId w:val="2"/>
        </w:numPr>
        <w:shd w:val="clear" w:color="auto" w:fill="FFFFFF"/>
        <w:spacing w:before="100" w:beforeAutospacing="1" w:after="100" w:afterAutospacing="1" w:line="240" w:lineRule="auto"/>
        <w:ind w:left="0" w:firstLine="567"/>
        <w:jc w:val="both"/>
        <w:rPr>
          <w:rFonts w:ascii="Times New Roman" w:hAnsi="Times New Roman" w:cs="Times New Roman"/>
          <w:sz w:val="24"/>
          <w:szCs w:val="24"/>
          <w:lang w:val="uk-UA"/>
        </w:rPr>
      </w:pPr>
      <w:r w:rsidRPr="00F819BD">
        <w:rPr>
          <w:rFonts w:ascii="Times New Roman" w:hAnsi="Times New Roman" w:cs="Times New Roman"/>
          <w:sz w:val="24"/>
          <w:szCs w:val="24"/>
          <w:lang w:val="uk-UA"/>
        </w:rPr>
        <w:t>передачі керування транспортним засобом особі, яка перебуває в стані такого сп’яніння чи під впливом таких лікарських препаратів;</w:t>
      </w:r>
    </w:p>
    <w:p w:rsidR="00C91EDC" w:rsidRPr="00F819BD" w:rsidRDefault="00C91EDC" w:rsidP="00C91EDC">
      <w:pPr>
        <w:numPr>
          <w:ilvl w:val="0"/>
          <w:numId w:val="2"/>
        </w:numPr>
        <w:shd w:val="clear" w:color="auto" w:fill="FFFFFF"/>
        <w:spacing w:before="100" w:beforeAutospacing="1" w:after="100" w:afterAutospacing="1" w:line="240" w:lineRule="auto"/>
        <w:ind w:left="0" w:firstLine="567"/>
        <w:jc w:val="both"/>
        <w:rPr>
          <w:rFonts w:ascii="Times New Roman" w:hAnsi="Times New Roman" w:cs="Times New Roman"/>
          <w:sz w:val="24"/>
          <w:szCs w:val="24"/>
          <w:lang w:val="uk-UA"/>
        </w:rPr>
      </w:pPr>
      <w:r w:rsidRPr="00F819BD">
        <w:rPr>
          <w:rFonts w:ascii="Times New Roman" w:hAnsi="Times New Roman" w:cs="Times New Roman"/>
          <w:sz w:val="24"/>
          <w:szCs w:val="24"/>
          <w:lang w:val="uk-UA"/>
        </w:rPr>
        <w:t>відмови водія від проходження медичного огляду на стан сп’яніння або щодо вживання таких лікарських препаратів;</w:t>
      </w:r>
    </w:p>
    <w:p w:rsidR="00C91EDC" w:rsidRPr="00F819BD" w:rsidRDefault="00C91EDC" w:rsidP="00C91EDC">
      <w:pPr>
        <w:numPr>
          <w:ilvl w:val="0"/>
          <w:numId w:val="2"/>
        </w:numPr>
        <w:shd w:val="clear" w:color="auto" w:fill="FFFFFF"/>
        <w:spacing w:before="100" w:beforeAutospacing="1" w:after="100" w:afterAutospacing="1" w:line="240" w:lineRule="auto"/>
        <w:ind w:left="0" w:firstLine="567"/>
        <w:jc w:val="both"/>
        <w:rPr>
          <w:rFonts w:ascii="Times New Roman" w:hAnsi="Times New Roman" w:cs="Times New Roman"/>
          <w:sz w:val="24"/>
          <w:szCs w:val="24"/>
          <w:lang w:val="uk-UA"/>
        </w:rPr>
      </w:pPr>
      <w:r w:rsidRPr="00F819BD">
        <w:rPr>
          <w:rFonts w:ascii="Times New Roman" w:hAnsi="Times New Roman" w:cs="Times New Roman"/>
          <w:sz w:val="24"/>
          <w:szCs w:val="24"/>
          <w:lang w:val="uk-UA"/>
        </w:rPr>
        <w:t xml:space="preserve">вживання водієм транспортного засобу після дорожньо-транспортної пригоди за його участю алкоголю, наркотиків, а також лікарських препаратів, виготовлених на їх основі (крім тих, що входять до офіційно затвердженого складу аптечки або призначені медичним працівником), або після того, як транспортний засіб був зупинений на вимогу поліцейського, до проведення уповноваженою особою медичного </w:t>
      </w:r>
      <w:proofErr w:type="spellStart"/>
      <w:r w:rsidRPr="00F819BD">
        <w:rPr>
          <w:rFonts w:ascii="Times New Roman" w:hAnsi="Times New Roman" w:cs="Times New Roman"/>
          <w:sz w:val="24"/>
          <w:szCs w:val="24"/>
          <w:lang w:val="uk-UA"/>
        </w:rPr>
        <w:t>освідування</w:t>
      </w:r>
      <w:proofErr w:type="spellEnd"/>
      <w:r w:rsidRPr="00F819BD">
        <w:rPr>
          <w:rFonts w:ascii="Times New Roman" w:hAnsi="Times New Roman" w:cs="Times New Roman"/>
          <w:sz w:val="24"/>
          <w:szCs w:val="24"/>
          <w:lang w:val="uk-UA"/>
        </w:rPr>
        <w:t xml:space="preserve"> з метою встановлення стану алкогольного, наркотичного чи іншого сп’яніння або щодо вживання лікарських препаратів, що знижують увагу та швидкість реакції, чи до прийняття рішення про звільнення від проведення такого медичного </w:t>
      </w:r>
      <w:proofErr w:type="spellStart"/>
      <w:r w:rsidRPr="00F819BD">
        <w:rPr>
          <w:rFonts w:ascii="Times New Roman" w:hAnsi="Times New Roman" w:cs="Times New Roman"/>
          <w:sz w:val="24"/>
          <w:szCs w:val="24"/>
          <w:lang w:val="uk-UA"/>
        </w:rPr>
        <w:t>освідув</w:t>
      </w:r>
      <w:bookmarkStart w:id="0" w:name="_GoBack"/>
      <w:bookmarkEnd w:id="0"/>
      <w:r w:rsidRPr="00F819BD">
        <w:rPr>
          <w:rFonts w:ascii="Times New Roman" w:hAnsi="Times New Roman" w:cs="Times New Roman"/>
          <w:sz w:val="24"/>
          <w:szCs w:val="24"/>
          <w:lang w:val="uk-UA"/>
        </w:rPr>
        <w:t>ання</w:t>
      </w:r>
      <w:proofErr w:type="spellEnd"/>
      <w:r w:rsidRPr="00F819BD">
        <w:rPr>
          <w:rFonts w:ascii="Times New Roman" w:hAnsi="Times New Roman" w:cs="Times New Roman"/>
          <w:sz w:val="24"/>
          <w:szCs w:val="24"/>
          <w:lang w:val="uk-UA"/>
        </w:rPr>
        <w:t>.</w:t>
      </w:r>
    </w:p>
    <w:p w:rsidR="00C91EDC" w:rsidRPr="00F819BD" w:rsidRDefault="00C91EDC" w:rsidP="00C91EDC">
      <w:pPr>
        <w:pStyle w:val="a6"/>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lang w:val="uk-UA"/>
        </w:rPr>
      </w:pPr>
      <w:r w:rsidRPr="00F819BD">
        <w:rPr>
          <w:rFonts w:ascii="Times New Roman" w:eastAsia="Times New Roman" w:hAnsi="Times New Roman" w:cs="Times New Roman"/>
          <w:sz w:val="24"/>
          <w:szCs w:val="24"/>
          <w:lang w:val="uk-UA"/>
        </w:rPr>
        <w:t>Вищевказані дії будуть каратися штрафом від однієї тисячі до двох тисяч неоподатковуваних мінімумів доходів громадян (від 17 000 грн. до 32 000 грн.) з позбавленням права керувати транспортними засобами на строк до трьох років.</w:t>
      </w:r>
    </w:p>
    <w:p w:rsidR="00C91EDC" w:rsidRPr="00F819BD" w:rsidRDefault="00C91EDC" w:rsidP="00C91EDC">
      <w:pPr>
        <w:pStyle w:val="a6"/>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lang w:val="uk-UA"/>
        </w:rPr>
      </w:pPr>
      <w:r w:rsidRPr="00F819BD">
        <w:rPr>
          <w:rFonts w:ascii="Times New Roman" w:eastAsia="Times New Roman" w:hAnsi="Times New Roman" w:cs="Times New Roman"/>
          <w:sz w:val="24"/>
          <w:szCs w:val="24"/>
          <w:lang w:val="uk-UA"/>
        </w:rPr>
        <w:t>Ті самі дії, вчинені повторно, будуть каратися штрафом у розмірі до трьох тисяч неоподатковуваних мінімумів доходів громадян (до 51 000 грн.) з позбавленням права керування транспортними засобами на строк від двох до трьох років.</w:t>
      </w:r>
    </w:p>
    <w:p w:rsidR="00C91EDC" w:rsidRPr="00F819BD" w:rsidRDefault="00C91EDC" w:rsidP="00C91EDC">
      <w:pPr>
        <w:pStyle w:val="a6"/>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lang w:val="uk-UA"/>
        </w:rPr>
      </w:pPr>
      <w:r w:rsidRPr="00F819BD">
        <w:rPr>
          <w:rFonts w:ascii="Times New Roman" w:eastAsia="Times New Roman" w:hAnsi="Times New Roman" w:cs="Times New Roman"/>
          <w:sz w:val="24"/>
          <w:szCs w:val="24"/>
          <w:lang w:val="uk-UA"/>
        </w:rPr>
        <w:t>Відтак, нетверезі водії за кермом можуть отримати крім штрафу з позбавленням права керувати транспортними засобами ще й судимість.</w:t>
      </w:r>
    </w:p>
    <w:p w:rsidR="00F819BD" w:rsidRDefault="00C91EDC" w:rsidP="00F819BD">
      <w:pPr>
        <w:pStyle w:val="a6"/>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lang w:val="uk-UA"/>
        </w:rPr>
      </w:pPr>
      <w:r w:rsidRPr="00F819BD">
        <w:rPr>
          <w:rFonts w:ascii="Times New Roman" w:eastAsia="Times New Roman" w:hAnsi="Times New Roman" w:cs="Times New Roman"/>
          <w:sz w:val="24"/>
          <w:szCs w:val="24"/>
          <w:lang w:val="uk-UA"/>
        </w:rPr>
        <w:t>Неможливим стане закриття провадження у зв’язку із закінченням строків накладення адміністративного стягнення, адже тримісячний строк по КУпАП на таке правопорушення вже поширюватися не буде.</w:t>
      </w:r>
    </w:p>
    <w:p w:rsidR="00731EBA" w:rsidRPr="00F819BD" w:rsidRDefault="00C91EDC" w:rsidP="00F819BD">
      <w:pPr>
        <w:pStyle w:val="a6"/>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lang w:val="uk-UA"/>
        </w:rPr>
      </w:pPr>
      <w:r w:rsidRPr="00F819BD">
        <w:rPr>
          <w:rFonts w:ascii="Times New Roman" w:eastAsia="Times New Roman" w:hAnsi="Times New Roman" w:cs="Times New Roman"/>
          <w:sz w:val="24"/>
          <w:szCs w:val="24"/>
          <w:lang w:val="uk-UA"/>
        </w:rPr>
        <w:t xml:space="preserve"> </w:t>
      </w:r>
      <w:r w:rsidR="00731EBA" w:rsidRPr="00F819BD">
        <w:rPr>
          <w:rFonts w:ascii="Times New Roman" w:eastAsia="Times New Roman" w:hAnsi="Times New Roman" w:cs="Times New Roman"/>
          <w:sz w:val="24"/>
          <w:szCs w:val="24"/>
          <w:lang w:val="uk-UA"/>
        </w:rPr>
        <w:t>Також поліція має намір запровадити пункти тверезості і раптові перевірки.</w:t>
      </w:r>
      <w:r w:rsidR="00731EBA" w:rsidRPr="00F819BD">
        <w:rPr>
          <w:rFonts w:ascii="Times New Roman" w:eastAsia="Times New Roman" w:hAnsi="Times New Roman" w:cs="Times New Roman"/>
          <w:sz w:val="24"/>
          <w:szCs w:val="24"/>
          <w:lang w:val="uk-UA"/>
        </w:rPr>
        <w:br/>
        <w:t>Загалом, у 2019 році 115 711 водіїв поліцейські притягнули до відповідальності за керування у стані сп'яніння.</w:t>
      </w:r>
    </w:p>
    <w:p w:rsidR="00731EBA" w:rsidRPr="00F819BD" w:rsidRDefault="00F7016A" w:rsidP="00F819BD">
      <w:pPr>
        <w:shd w:val="clear" w:color="auto" w:fill="FAFAFA"/>
        <w:spacing w:before="100" w:beforeAutospacing="1" w:after="100" w:afterAutospacing="1" w:line="240" w:lineRule="auto"/>
        <w:ind w:firstLine="567"/>
        <w:rPr>
          <w:rFonts w:ascii="Times New Roman" w:eastAsia="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З 01 </w:t>
      </w:r>
      <w:r w:rsidR="00C91EDC" w:rsidRPr="00F819BD">
        <w:rPr>
          <w:rFonts w:ascii="Times New Roman" w:hAnsi="Times New Roman" w:cs="Times New Roman"/>
          <w:sz w:val="24"/>
          <w:szCs w:val="24"/>
          <w:shd w:val="clear" w:color="auto" w:fill="FFFFFF"/>
          <w:lang w:val="uk-UA"/>
        </w:rPr>
        <w:t xml:space="preserve">липня </w:t>
      </w:r>
      <w:r>
        <w:rPr>
          <w:rFonts w:ascii="Times New Roman" w:hAnsi="Times New Roman" w:cs="Times New Roman"/>
          <w:sz w:val="24"/>
          <w:szCs w:val="24"/>
          <w:shd w:val="clear" w:color="auto" w:fill="FFFFFF"/>
          <w:lang w:val="uk-UA"/>
        </w:rPr>
        <w:t xml:space="preserve"> </w:t>
      </w:r>
      <w:r w:rsidR="00C91EDC" w:rsidRPr="00F819BD">
        <w:rPr>
          <w:rFonts w:ascii="Times New Roman" w:hAnsi="Times New Roman" w:cs="Times New Roman"/>
          <w:sz w:val="24"/>
          <w:szCs w:val="24"/>
          <w:shd w:val="clear" w:color="auto" w:fill="FFFFFF"/>
          <w:lang w:val="uk-UA"/>
        </w:rPr>
        <w:t>2020 року стаття 130 КУпАП буде діяти в </w:t>
      </w:r>
      <w:r w:rsidR="00C91EDC" w:rsidRPr="00F819BD">
        <w:rPr>
          <w:rStyle w:val="a5"/>
          <w:rFonts w:ascii="Times New Roman" w:hAnsi="Times New Roman" w:cs="Times New Roman"/>
          <w:b w:val="0"/>
          <w:sz w:val="24"/>
          <w:szCs w:val="24"/>
          <w:shd w:val="clear" w:color="auto" w:fill="FFFFFF"/>
          <w:lang w:val="uk-UA"/>
        </w:rPr>
        <w:t>новій редакції</w:t>
      </w:r>
      <w:r w:rsidR="00C91EDC" w:rsidRPr="00F819BD">
        <w:rPr>
          <w:rStyle w:val="a5"/>
          <w:rFonts w:ascii="Times New Roman" w:hAnsi="Times New Roman" w:cs="Times New Roman"/>
          <w:sz w:val="24"/>
          <w:szCs w:val="24"/>
          <w:shd w:val="clear" w:color="auto" w:fill="FFFFFF"/>
          <w:lang w:val="uk-UA"/>
        </w:rPr>
        <w:t xml:space="preserve">  </w:t>
      </w:r>
      <w:r w:rsidR="00C91EDC" w:rsidRPr="00F819BD">
        <w:rPr>
          <w:rFonts w:ascii="Times New Roman" w:hAnsi="Times New Roman" w:cs="Times New Roman"/>
          <w:sz w:val="24"/>
          <w:szCs w:val="24"/>
          <w:shd w:val="clear" w:color="auto" w:fill="FFFFFF"/>
          <w:lang w:val="uk-UA"/>
        </w:rPr>
        <w:t xml:space="preserve">«Керування </w:t>
      </w:r>
      <w:r w:rsidR="00F819BD">
        <w:rPr>
          <w:rFonts w:ascii="Times New Roman" w:hAnsi="Times New Roman" w:cs="Times New Roman"/>
          <w:sz w:val="24"/>
          <w:szCs w:val="24"/>
          <w:shd w:val="clear" w:color="auto" w:fill="FFFFFF"/>
          <w:lang w:val="uk-UA"/>
        </w:rPr>
        <w:t>транспортними засобами</w:t>
      </w:r>
      <w:r w:rsidR="00C91EDC" w:rsidRPr="00F819BD">
        <w:rPr>
          <w:rFonts w:ascii="Times New Roman" w:hAnsi="Times New Roman" w:cs="Times New Roman"/>
          <w:sz w:val="24"/>
          <w:szCs w:val="24"/>
          <w:shd w:val="clear" w:color="auto" w:fill="FFFFFF"/>
          <w:lang w:val="uk-UA"/>
        </w:rPr>
        <w:t xml:space="preserve"> особами, які перебувають у стані алкогольного, наркотичного чи іншого сп’яніння або під впливом лікарських препаратів, що знижують їх увагу та швидкість </w:t>
      </w:r>
      <w:r w:rsidR="00C91EDC" w:rsidRPr="00F819BD">
        <w:rPr>
          <w:rFonts w:ascii="Times New Roman" w:hAnsi="Times New Roman" w:cs="Times New Roman"/>
          <w:sz w:val="24"/>
          <w:szCs w:val="24"/>
          <w:shd w:val="clear" w:color="auto" w:fill="FFFFFF"/>
          <w:lang w:val="uk-UA"/>
        </w:rPr>
        <w:lastRenderedPageBreak/>
        <w:t>реакції» та</w:t>
      </w:r>
      <w:r w:rsidR="00C91EDC" w:rsidRPr="00F819BD">
        <w:rPr>
          <w:rFonts w:ascii="Times New Roman" w:hAnsi="Times New Roman" w:cs="Times New Roman"/>
          <w:b/>
          <w:sz w:val="24"/>
          <w:szCs w:val="24"/>
          <w:shd w:val="clear" w:color="auto" w:fill="FFFFFF"/>
          <w:lang w:val="uk-UA"/>
        </w:rPr>
        <w:t> </w:t>
      </w:r>
      <w:r w:rsidR="00C91EDC" w:rsidRPr="00F819BD">
        <w:rPr>
          <w:rStyle w:val="a5"/>
          <w:rFonts w:ascii="Times New Roman" w:hAnsi="Times New Roman" w:cs="Times New Roman"/>
          <w:b w:val="0"/>
          <w:sz w:val="24"/>
          <w:szCs w:val="24"/>
          <w:shd w:val="clear" w:color="auto" w:fill="FFFFFF"/>
          <w:lang w:val="uk-UA"/>
        </w:rPr>
        <w:t>виключатиме</w:t>
      </w:r>
      <w:r w:rsidR="00C91EDC" w:rsidRPr="00F819BD">
        <w:rPr>
          <w:rFonts w:ascii="Times New Roman" w:hAnsi="Times New Roman" w:cs="Times New Roman"/>
          <w:sz w:val="24"/>
          <w:szCs w:val="24"/>
          <w:shd w:val="clear" w:color="auto" w:fill="FFFFFF"/>
          <w:lang w:val="uk-UA"/>
        </w:rPr>
        <w:t> можливість настання адміністративної відповідальності за керування транспортним засобом  в стані алкогольного, наркотичного або іншого сп'яніння або під впливом лікарських препаратів, що знижують увагу та швидкість реакції.</w:t>
      </w:r>
      <w:r w:rsidR="00C91EDC" w:rsidRPr="00F819BD">
        <w:rPr>
          <w:rFonts w:ascii="Times New Roman" w:eastAsia="Times New Roman" w:hAnsi="Times New Roman" w:cs="Times New Roman"/>
          <w:sz w:val="24"/>
          <w:szCs w:val="24"/>
          <w:lang w:val="uk-UA"/>
        </w:rPr>
        <w:t xml:space="preserve"> З</w:t>
      </w:r>
      <w:r w:rsidR="00731EBA" w:rsidRPr="00F819BD">
        <w:rPr>
          <w:rFonts w:ascii="Times New Roman" w:eastAsia="Times New Roman" w:hAnsi="Times New Roman" w:cs="Times New Roman"/>
          <w:sz w:val="24"/>
          <w:szCs w:val="24"/>
          <w:lang w:val="uk-UA"/>
        </w:rPr>
        <w:t>а повторне правопорушення протягом року — штраф 20400 гривень і 3 роки позбавлення права</w:t>
      </w:r>
      <w:r w:rsidR="00F819BD">
        <w:rPr>
          <w:rFonts w:ascii="Times New Roman" w:eastAsia="Times New Roman" w:hAnsi="Times New Roman" w:cs="Times New Roman"/>
          <w:sz w:val="24"/>
          <w:szCs w:val="24"/>
          <w:lang w:val="uk-UA"/>
        </w:rPr>
        <w:t xml:space="preserve"> керування транспортним засобом, а </w:t>
      </w:r>
      <w:r w:rsidR="00731EBA" w:rsidRPr="00F819BD">
        <w:rPr>
          <w:rFonts w:ascii="Times New Roman" w:eastAsia="Times New Roman" w:hAnsi="Times New Roman" w:cs="Times New Roman"/>
          <w:sz w:val="24"/>
          <w:szCs w:val="24"/>
          <w:lang w:val="uk-UA"/>
        </w:rPr>
        <w:t>за третє і більше порушень протягом року — штраф 40800 гривень і 10 років позбавлення права керування транспортним засобом.</w:t>
      </w:r>
      <w:r w:rsidR="00F819BD">
        <w:rPr>
          <w:rFonts w:ascii="Times New Roman" w:eastAsia="Times New Roman" w:hAnsi="Times New Roman" w:cs="Times New Roman"/>
          <w:sz w:val="24"/>
          <w:szCs w:val="24"/>
          <w:lang w:val="uk-UA"/>
        </w:rPr>
        <w:t xml:space="preserve"> </w:t>
      </w:r>
    </w:p>
    <w:p w:rsidR="00F819BD" w:rsidRPr="00965666" w:rsidRDefault="00F819BD" w:rsidP="00C91EDC">
      <w:pPr>
        <w:ind w:firstLine="567"/>
        <w:rPr>
          <w:b/>
          <w:szCs w:val="28"/>
          <w:lang w:val="uk-UA"/>
        </w:rPr>
      </w:pPr>
      <w:r w:rsidRPr="00965666">
        <w:rPr>
          <w:b/>
          <w:szCs w:val="28"/>
          <w:lang w:val="uk-UA"/>
        </w:rPr>
        <w:t xml:space="preserve">Якщо Ви вважаєте, що Ваші права було порушено, Ви завжди можете звернутись за юридичною допомогою до Міловського місцевого центру з надання безоплатної вторинної правової допомоги за </w:t>
      </w:r>
      <w:proofErr w:type="spellStart"/>
      <w:r w:rsidRPr="00965666">
        <w:rPr>
          <w:b/>
          <w:szCs w:val="28"/>
          <w:lang w:val="uk-UA"/>
        </w:rPr>
        <w:t>тел</w:t>
      </w:r>
      <w:proofErr w:type="spellEnd"/>
      <w:r w:rsidRPr="00965666">
        <w:rPr>
          <w:b/>
          <w:szCs w:val="28"/>
          <w:lang w:val="uk-UA"/>
        </w:rPr>
        <w:t xml:space="preserve">. (06465) 2-29-49, 099 460 93 68, до Біловодського бюро (06466) 9-12-78, до </w:t>
      </w:r>
      <w:proofErr w:type="spellStart"/>
      <w:r w:rsidRPr="00965666">
        <w:rPr>
          <w:b/>
          <w:szCs w:val="28"/>
          <w:lang w:val="uk-UA"/>
        </w:rPr>
        <w:t>Станично</w:t>
      </w:r>
      <w:proofErr w:type="spellEnd"/>
      <w:r w:rsidRPr="00965666">
        <w:rPr>
          <w:b/>
          <w:szCs w:val="28"/>
          <w:lang w:val="uk-UA"/>
        </w:rPr>
        <w:t xml:space="preserve">-Луганського бюро (06472) 2-14-54, чи на «гарячу» лінію системи 0800 213 103. </w:t>
      </w:r>
    </w:p>
    <w:p w:rsidR="007173F6" w:rsidRPr="00965666" w:rsidRDefault="00F819BD" w:rsidP="00C91EDC">
      <w:pPr>
        <w:ind w:firstLine="567"/>
        <w:rPr>
          <w:rFonts w:ascii="Times New Roman" w:hAnsi="Times New Roman" w:cs="Times New Roman"/>
          <w:sz w:val="24"/>
          <w:szCs w:val="24"/>
          <w:lang w:val="uk-UA"/>
        </w:rPr>
      </w:pPr>
      <w:r w:rsidRPr="00965666">
        <w:rPr>
          <w:b/>
          <w:szCs w:val="28"/>
          <w:lang w:val="uk-UA"/>
        </w:rPr>
        <w:t xml:space="preserve">Це безоплатно, </w:t>
      </w:r>
      <w:proofErr w:type="spellStart"/>
      <w:r w:rsidRPr="00965666">
        <w:rPr>
          <w:b/>
          <w:szCs w:val="28"/>
          <w:lang w:val="uk-UA"/>
        </w:rPr>
        <w:t>оперативно</w:t>
      </w:r>
      <w:proofErr w:type="spellEnd"/>
      <w:r w:rsidRPr="00965666">
        <w:rPr>
          <w:b/>
          <w:szCs w:val="28"/>
          <w:lang w:val="uk-UA"/>
        </w:rPr>
        <w:t xml:space="preserve"> та </w:t>
      </w:r>
      <w:proofErr w:type="spellStart"/>
      <w:r w:rsidRPr="00965666">
        <w:rPr>
          <w:b/>
          <w:szCs w:val="28"/>
          <w:lang w:val="uk-UA"/>
        </w:rPr>
        <w:t>професійно</w:t>
      </w:r>
      <w:proofErr w:type="spellEnd"/>
      <w:r w:rsidRPr="00965666">
        <w:rPr>
          <w:b/>
          <w:szCs w:val="28"/>
          <w:lang w:val="uk-UA"/>
        </w:rPr>
        <w:t>. Згідно з Законом, всі послуги юриста оплачує держава!</w:t>
      </w:r>
      <w:r w:rsidR="00731EBA" w:rsidRPr="00965666">
        <w:rPr>
          <w:rFonts w:ascii="Times New Roman" w:eastAsia="Times New Roman" w:hAnsi="Times New Roman" w:cs="Times New Roman"/>
          <w:sz w:val="24"/>
          <w:szCs w:val="24"/>
          <w:lang w:val="uk-UA"/>
        </w:rPr>
        <w:br/>
      </w:r>
    </w:p>
    <w:sectPr w:rsidR="007173F6" w:rsidRPr="00965666" w:rsidSect="00F819BD">
      <w:pgSz w:w="11906" w:h="16838"/>
      <w:pgMar w:top="850"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E1266"/>
    <w:multiLevelType w:val="multilevel"/>
    <w:tmpl w:val="FF88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BB76CA"/>
    <w:multiLevelType w:val="multilevel"/>
    <w:tmpl w:val="0FDA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EBA"/>
    <w:rsid w:val="00000E53"/>
    <w:rsid w:val="00013528"/>
    <w:rsid w:val="00023E5D"/>
    <w:rsid w:val="0003119D"/>
    <w:rsid w:val="00034D13"/>
    <w:rsid w:val="00035B66"/>
    <w:rsid w:val="000463C2"/>
    <w:rsid w:val="0005095B"/>
    <w:rsid w:val="00054C27"/>
    <w:rsid w:val="00056D07"/>
    <w:rsid w:val="000575B9"/>
    <w:rsid w:val="00063425"/>
    <w:rsid w:val="00066820"/>
    <w:rsid w:val="00073D30"/>
    <w:rsid w:val="000745D6"/>
    <w:rsid w:val="00077137"/>
    <w:rsid w:val="0009478F"/>
    <w:rsid w:val="00095782"/>
    <w:rsid w:val="000B1C7E"/>
    <w:rsid w:val="000C6A16"/>
    <w:rsid w:val="000C76CE"/>
    <w:rsid w:val="000D37E6"/>
    <w:rsid w:val="000D4CF9"/>
    <w:rsid w:val="000F422F"/>
    <w:rsid w:val="00101B98"/>
    <w:rsid w:val="0010237A"/>
    <w:rsid w:val="001067A3"/>
    <w:rsid w:val="00107675"/>
    <w:rsid w:val="00107B7E"/>
    <w:rsid w:val="001168B2"/>
    <w:rsid w:val="00117BBA"/>
    <w:rsid w:val="0012445F"/>
    <w:rsid w:val="00125C73"/>
    <w:rsid w:val="00143135"/>
    <w:rsid w:val="00145024"/>
    <w:rsid w:val="0014609E"/>
    <w:rsid w:val="0015184D"/>
    <w:rsid w:val="00164561"/>
    <w:rsid w:val="001837E4"/>
    <w:rsid w:val="001840EC"/>
    <w:rsid w:val="0019256C"/>
    <w:rsid w:val="001A4432"/>
    <w:rsid w:val="001B233B"/>
    <w:rsid w:val="001B52B4"/>
    <w:rsid w:val="001B5393"/>
    <w:rsid w:val="001C07C9"/>
    <w:rsid w:val="001D07DD"/>
    <w:rsid w:val="001E4352"/>
    <w:rsid w:val="001E5F8F"/>
    <w:rsid w:val="001E719A"/>
    <w:rsid w:val="002057AE"/>
    <w:rsid w:val="00212FAE"/>
    <w:rsid w:val="002169D2"/>
    <w:rsid w:val="002213B4"/>
    <w:rsid w:val="00243015"/>
    <w:rsid w:val="00245E0C"/>
    <w:rsid w:val="00260192"/>
    <w:rsid w:val="00262912"/>
    <w:rsid w:val="00264559"/>
    <w:rsid w:val="00272F70"/>
    <w:rsid w:val="00276A54"/>
    <w:rsid w:val="00277856"/>
    <w:rsid w:val="00293FC1"/>
    <w:rsid w:val="002A41EB"/>
    <w:rsid w:val="002A4B2C"/>
    <w:rsid w:val="002A6C33"/>
    <w:rsid w:val="002A7D03"/>
    <w:rsid w:val="002B755B"/>
    <w:rsid w:val="002C7E77"/>
    <w:rsid w:val="002D11C2"/>
    <w:rsid w:val="002E743A"/>
    <w:rsid w:val="002F3718"/>
    <w:rsid w:val="002F5268"/>
    <w:rsid w:val="00302081"/>
    <w:rsid w:val="00306970"/>
    <w:rsid w:val="00307B98"/>
    <w:rsid w:val="00311F94"/>
    <w:rsid w:val="00313562"/>
    <w:rsid w:val="0031635B"/>
    <w:rsid w:val="003232CF"/>
    <w:rsid w:val="00323719"/>
    <w:rsid w:val="00324715"/>
    <w:rsid w:val="00327EF4"/>
    <w:rsid w:val="003320FA"/>
    <w:rsid w:val="00332342"/>
    <w:rsid w:val="00340B16"/>
    <w:rsid w:val="00344CF3"/>
    <w:rsid w:val="00364356"/>
    <w:rsid w:val="003655F3"/>
    <w:rsid w:val="0037096A"/>
    <w:rsid w:val="00373EEB"/>
    <w:rsid w:val="00375F4F"/>
    <w:rsid w:val="00386A0B"/>
    <w:rsid w:val="003952B0"/>
    <w:rsid w:val="003A27AC"/>
    <w:rsid w:val="003A64D4"/>
    <w:rsid w:val="003A6808"/>
    <w:rsid w:val="003C5C85"/>
    <w:rsid w:val="003D5F85"/>
    <w:rsid w:val="003E0024"/>
    <w:rsid w:val="003E34C8"/>
    <w:rsid w:val="003F3791"/>
    <w:rsid w:val="003F4776"/>
    <w:rsid w:val="003F4EAF"/>
    <w:rsid w:val="00401A36"/>
    <w:rsid w:val="0040451B"/>
    <w:rsid w:val="00410539"/>
    <w:rsid w:val="00412EA0"/>
    <w:rsid w:val="00422A9F"/>
    <w:rsid w:val="00440074"/>
    <w:rsid w:val="00441BB6"/>
    <w:rsid w:val="00444B87"/>
    <w:rsid w:val="00450EA9"/>
    <w:rsid w:val="00451C41"/>
    <w:rsid w:val="004529FE"/>
    <w:rsid w:val="00455DC6"/>
    <w:rsid w:val="0047172E"/>
    <w:rsid w:val="0047327C"/>
    <w:rsid w:val="00473982"/>
    <w:rsid w:val="00491299"/>
    <w:rsid w:val="004932EA"/>
    <w:rsid w:val="004946C2"/>
    <w:rsid w:val="00494849"/>
    <w:rsid w:val="004A2755"/>
    <w:rsid w:val="004A35B4"/>
    <w:rsid w:val="004A5A2E"/>
    <w:rsid w:val="004A6134"/>
    <w:rsid w:val="004B3512"/>
    <w:rsid w:val="004B4D20"/>
    <w:rsid w:val="004C487E"/>
    <w:rsid w:val="004C4AB4"/>
    <w:rsid w:val="004C6B2C"/>
    <w:rsid w:val="004D44EE"/>
    <w:rsid w:val="004D6806"/>
    <w:rsid w:val="004D7CF0"/>
    <w:rsid w:val="004E116E"/>
    <w:rsid w:val="004F6DE7"/>
    <w:rsid w:val="00510437"/>
    <w:rsid w:val="00510CB2"/>
    <w:rsid w:val="0051298B"/>
    <w:rsid w:val="00517A8C"/>
    <w:rsid w:val="00540FF1"/>
    <w:rsid w:val="005512CF"/>
    <w:rsid w:val="00562549"/>
    <w:rsid w:val="005805F4"/>
    <w:rsid w:val="005925E8"/>
    <w:rsid w:val="005A7B90"/>
    <w:rsid w:val="005B22F5"/>
    <w:rsid w:val="005B5BDC"/>
    <w:rsid w:val="005C0E0E"/>
    <w:rsid w:val="005C1C34"/>
    <w:rsid w:val="005D2CA4"/>
    <w:rsid w:val="005D52A0"/>
    <w:rsid w:val="005F0AE2"/>
    <w:rsid w:val="005F1A0B"/>
    <w:rsid w:val="005F54E6"/>
    <w:rsid w:val="006038EC"/>
    <w:rsid w:val="0060567D"/>
    <w:rsid w:val="006069AD"/>
    <w:rsid w:val="0061232E"/>
    <w:rsid w:val="00615A70"/>
    <w:rsid w:val="006178DB"/>
    <w:rsid w:val="00622BE3"/>
    <w:rsid w:val="00632009"/>
    <w:rsid w:val="006411A8"/>
    <w:rsid w:val="006422B4"/>
    <w:rsid w:val="00642DB2"/>
    <w:rsid w:val="00644437"/>
    <w:rsid w:val="00671DAC"/>
    <w:rsid w:val="00682FD3"/>
    <w:rsid w:val="006A0EE9"/>
    <w:rsid w:val="006A1781"/>
    <w:rsid w:val="006A440E"/>
    <w:rsid w:val="006A6270"/>
    <w:rsid w:val="006B385D"/>
    <w:rsid w:val="006B4F39"/>
    <w:rsid w:val="006C76BD"/>
    <w:rsid w:val="006D0225"/>
    <w:rsid w:val="006E72D2"/>
    <w:rsid w:val="007136B9"/>
    <w:rsid w:val="0071431D"/>
    <w:rsid w:val="007173F6"/>
    <w:rsid w:val="007205BA"/>
    <w:rsid w:val="00731EBA"/>
    <w:rsid w:val="00744668"/>
    <w:rsid w:val="007451A6"/>
    <w:rsid w:val="00753765"/>
    <w:rsid w:val="00756D46"/>
    <w:rsid w:val="00765FF4"/>
    <w:rsid w:val="0077141B"/>
    <w:rsid w:val="007903E9"/>
    <w:rsid w:val="00793247"/>
    <w:rsid w:val="00794994"/>
    <w:rsid w:val="007A1D14"/>
    <w:rsid w:val="007B3402"/>
    <w:rsid w:val="007C1B23"/>
    <w:rsid w:val="007D30C4"/>
    <w:rsid w:val="007D6174"/>
    <w:rsid w:val="007E1F34"/>
    <w:rsid w:val="007E4D66"/>
    <w:rsid w:val="007F1556"/>
    <w:rsid w:val="007F679B"/>
    <w:rsid w:val="008018FB"/>
    <w:rsid w:val="00803E62"/>
    <w:rsid w:val="00812B23"/>
    <w:rsid w:val="00817305"/>
    <w:rsid w:val="00825E41"/>
    <w:rsid w:val="00842A86"/>
    <w:rsid w:val="00850CCA"/>
    <w:rsid w:val="00851B2E"/>
    <w:rsid w:val="00852E1A"/>
    <w:rsid w:val="00857AE9"/>
    <w:rsid w:val="008659B9"/>
    <w:rsid w:val="00874D9B"/>
    <w:rsid w:val="00876678"/>
    <w:rsid w:val="0089176D"/>
    <w:rsid w:val="0089219F"/>
    <w:rsid w:val="008936CA"/>
    <w:rsid w:val="008A1DF0"/>
    <w:rsid w:val="008B7569"/>
    <w:rsid w:val="008C658E"/>
    <w:rsid w:val="008D3B97"/>
    <w:rsid w:val="008E0C3D"/>
    <w:rsid w:val="008E10A1"/>
    <w:rsid w:val="008E3D9B"/>
    <w:rsid w:val="008F17A9"/>
    <w:rsid w:val="008F28B7"/>
    <w:rsid w:val="009004D9"/>
    <w:rsid w:val="00901544"/>
    <w:rsid w:val="00903217"/>
    <w:rsid w:val="00904603"/>
    <w:rsid w:val="0091369E"/>
    <w:rsid w:val="009149EC"/>
    <w:rsid w:val="009270DB"/>
    <w:rsid w:val="00927243"/>
    <w:rsid w:val="00934333"/>
    <w:rsid w:val="009343C7"/>
    <w:rsid w:val="009409DD"/>
    <w:rsid w:val="00947293"/>
    <w:rsid w:val="009535EF"/>
    <w:rsid w:val="00965666"/>
    <w:rsid w:val="0097503F"/>
    <w:rsid w:val="009775B8"/>
    <w:rsid w:val="009829E1"/>
    <w:rsid w:val="00983202"/>
    <w:rsid w:val="009A30CA"/>
    <w:rsid w:val="009A3733"/>
    <w:rsid w:val="009A50E0"/>
    <w:rsid w:val="009C08B5"/>
    <w:rsid w:val="009D00E1"/>
    <w:rsid w:val="009D73EB"/>
    <w:rsid w:val="009E65D1"/>
    <w:rsid w:val="009E66E9"/>
    <w:rsid w:val="009F0926"/>
    <w:rsid w:val="009F5C4E"/>
    <w:rsid w:val="00A025B9"/>
    <w:rsid w:val="00A369CA"/>
    <w:rsid w:val="00A53E8B"/>
    <w:rsid w:val="00A55213"/>
    <w:rsid w:val="00A57A9B"/>
    <w:rsid w:val="00A70C98"/>
    <w:rsid w:val="00A74560"/>
    <w:rsid w:val="00A76154"/>
    <w:rsid w:val="00A768EE"/>
    <w:rsid w:val="00A87323"/>
    <w:rsid w:val="00A875AF"/>
    <w:rsid w:val="00A90735"/>
    <w:rsid w:val="00AA4988"/>
    <w:rsid w:val="00AB3155"/>
    <w:rsid w:val="00AB4614"/>
    <w:rsid w:val="00AC51E8"/>
    <w:rsid w:val="00AD2380"/>
    <w:rsid w:val="00AD5C0A"/>
    <w:rsid w:val="00AD7CBD"/>
    <w:rsid w:val="00AE4626"/>
    <w:rsid w:val="00AE6266"/>
    <w:rsid w:val="00AE7F1D"/>
    <w:rsid w:val="00AF182B"/>
    <w:rsid w:val="00B032FF"/>
    <w:rsid w:val="00B06288"/>
    <w:rsid w:val="00B10F88"/>
    <w:rsid w:val="00B12374"/>
    <w:rsid w:val="00B17722"/>
    <w:rsid w:val="00B17837"/>
    <w:rsid w:val="00B33067"/>
    <w:rsid w:val="00B411D2"/>
    <w:rsid w:val="00B440DB"/>
    <w:rsid w:val="00B5763C"/>
    <w:rsid w:val="00B751FB"/>
    <w:rsid w:val="00B87C46"/>
    <w:rsid w:val="00B964D9"/>
    <w:rsid w:val="00BA1F69"/>
    <w:rsid w:val="00BB009C"/>
    <w:rsid w:val="00BB1F22"/>
    <w:rsid w:val="00BC2D75"/>
    <w:rsid w:val="00BC32BE"/>
    <w:rsid w:val="00BC3597"/>
    <w:rsid w:val="00BC6E39"/>
    <w:rsid w:val="00BD16FB"/>
    <w:rsid w:val="00BD62E5"/>
    <w:rsid w:val="00BE3601"/>
    <w:rsid w:val="00C2203B"/>
    <w:rsid w:val="00C2506B"/>
    <w:rsid w:val="00C31DEC"/>
    <w:rsid w:val="00C323A3"/>
    <w:rsid w:val="00C3293B"/>
    <w:rsid w:val="00C33BAA"/>
    <w:rsid w:val="00C34435"/>
    <w:rsid w:val="00C352D8"/>
    <w:rsid w:val="00C407FF"/>
    <w:rsid w:val="00C60290"/>
    <w:rsid w:val="00C720B9"/>
    <w:rsid w:val="00C80C2B"/>
    <w:rsid w:val="00C91EDC"/>
    <w:rsid w:val="00C94DC5"/>
    <w:rsid w:val="00C97CA9"/>
    <w:rsid w:val="00CA3AE0"/>
    <w:rsid w:val="00CA6124"/>
    <w:rsid w:val="00CA6900"/>
    <w:rsid w:val="00CD3929"/>
    <w:rsid w:val="00CD39D1"/>
    <w:rsid w:val="00CD3E4E"/>
    <w:rsid w:val="00CD690B"/>
    <w:rsid w:val="00CD7406"/>
    <w:rsid w:val="00CE3760"/>
    <w:rsid w:val="00CE5C8B"/>
    <w:rsid w:val="00CF214B"/>
    <w:rsid w:val="00D04B50"/>
    <w:rsid w:val="00D146A0"/>
    <w:rsid w:val="00D15BF2"/>
    <w:rsid w:val="00D17E3F"/>
    <w:rsid w:val="00D2179F"/>
    <w:rsid w:val="00D26971"/>
    <w:rsid w:val="00D30325"/>
    <w:rsid w:val="00D305B3"/>
    <w:rsid w:val="00D32784"/>
    <w:rsid w:val="00D346D8"/>
    <w:rsid w:val="00D34DA3"/>
    <w:rsid w:val="00D35043"/>
    <w:rsid w:val="00D45D37"/>
    <w:rsid w:val="00D46FE7"/>
    <w:rsid w:val="00DA32B8"/>
    <w:rsid w:val="00DB037B"/>
    <w:rsid w:val="00DB3CB2"/>
    <w:rsid w:val="00DC1BD4"/>
    <w:rsid w:val="00DC441A"/>
    <w:rsid w:val="00DC7A40"/>
    <w:rsid w:val="00DD5AD0"/>
    <w:rsid w:val="00DE079E"/>
    <w:rsid w:val="00DE5016"/>
    <w:rsid w:val="00DE5ACD"/>
    <w:rsid w:val="00DF351D"/>
    <w:rsid w:val="00DF4AE3"/>
    <w:rsid w:val="00E0430B"/>
    <w:rsid w:val="00E0626F"/>
    <w:rsid w:val="00E175A5"/>
    <w:rsid w:val="00E268F3"/>
    <w:rsid w:val="00E3246E"/>
    <w:rsid w:val="00E43B14"/>
    <w:rsid w:val="00E550F0"/>
    <w:rsid w:val="00E61C9B"/>
    <w:rsid w:val="00E6773C"/>
    <w:rsid w:val="00E763E7"/>
    <w:rsid w:val="00E90D31"/>
    <w:rsid w:val="00EA1F56"/>
    <w:rsid w:val="00EA74FE"/>
    <w:rsid w:val="00EB45B3"/>
    <w:rsid w:val="00EC2221"/>
    <w:rsid w:val="00EC742C"/>
    <w:rsid w:val="00ED1ECA"/>
    <w:rsid w:val="00EE070E"/>
    <w:rsid w:val="00EE732D"/>
    <w:rsid w:val="00F00518"/>
    <w:rsid w:val="00F03A59"/>
    <w:rsid w:val="00F056DD"/>
    <w:rsid w:val="00F10513"/>
    <w:rsid w:val="00F367C6"/>
    <w:rsid w:val="00F7016A"/>
    <w:rsid w:val="00F805A5"/>
    <w:rsid w:val="00F819BD"/>
    <w:rsid w:val="00F93A67"/>
    <w:rsid w:val="00F96389"/>
    <w:rsid w:val="00FA2733"/>
    <w:rsid w:val="00FB093B"/>
    <w:rsid w:val="00FB1DB7"/>
    <w:rsid w:val="00FB51D3"/>
    <w:rsid w:val="00FC1442"/>
    <w:rsid w:val="00FC3D02"/>
    <w:rsid w:val="00FD17B7"/>
    <w:rsid w:val="00FD234D"/>
    <w:rsid w:val="00FD458A"/>
    <w:rsid w:val="00FE02CF"/>
    <w:rsid w:val="00FE4F67"/>
    <w:rsid w:val="00FF6C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73DE84-2B38-4785-8D14-645738C6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C91E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31E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31EB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31EB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31EBA"/>
    <w:rPr>
      <w:color w:val="0000FF"/>
      <w:u w:val="single"/>
    </w:rPr>
  </w:style>
  <w:style w:type="character" w:customStyle="1" w:styleId="20">
    <w:name w:val="Заголовок 2 Знак"/>
    <w:basedOn w:val="a0"/>
    <w:link w:val="2"/>
    <w:uiPriority w:val="9"/>
    <w:semiHidden/>
    <w:rsid w:val="00C91EDC"/>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C91EDC"/>
    <w:rPr>
      <w:b/>
      <w:bCs/>
    </w:rPr>
  </w:style>
  <w:style w:type="paragraph" w:styleId="a6">
    <w:name w:val="List Paragraph"/>
    <w:basedOn w:val="a"/>
    <w:uiPriority w:val="34"/>
    <w:qFormat/>
    <w:rsid w:val="00C91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70994">
      <w:bodyDiv w:val="1"/>
      <w:marLeft w:val="0"/>
      <w:marRight w:val="0"/>
      <w:marTop w:val="0"/>
      <w:marBottom w:val="0"/>
      <w:divBdr>
        <w:top w:val="none" w:sz="0" w:space="0" w:color="auto"/>
        <w:left w:val="none" w:sz="0" w:space="0" w:color="auto"/>
        <w:bottom w:val="none" w:sz="0" w:space="0" w:color="auto"/>
        <w:right w:val="none" w:sz="0" w:space="0" w:color="auto"/>
      </w:divBdr>
    </w:div>
    <w:div w:id="405880449">
      <w:bodyDiv w:val="1"/>
      <w:marLeft w:val="0"/>
      <w:marRight w:val="0"/>
      <w:marTop w:val="0"/>
      <w:marBottom w:val="0"/>
      <w:divBdr>
        <w:top w:val="none" w:sz="0" w:space="0" w:color="auto"/>
        <w:left w:val="none" w:sz="0" w:space="0" w:color="auto"/>
        <w:bottom w:val="none" w:sz="0" w:space="0" w:color="auto"/>
        <w:right w:val="none" w:sz="0" w:space="0" w:color="auto"/>
      </w:divBdr>
      <w:divsChild>
        <w:div w:id="388846937">
          <w:marLeft w:val="0"/>
          <w:marRight w:val="0"/>
          <w:marTop w:val="0"/>
          <w:marBottom w:val="0"/>
          <w:divBdr>
            <w:top w:val="none" w:sz="0" w:space="0" w:color="auto"/>
            <w:left w:val="none" w:sz="0" w:space="0" w:color="auto"/>
            <w:bottom w:val="none" w:sz="0" w:space="0" w:color="auto"/>
            <w:right w:val="none" w:sz="0" w:space="0" w:color="auto"/>
          </w:divBdr>
          <w:divsChild>
            <w:div w:id="521211015">
              <w:marLeft w:val="0"/>
              <w:marRight w:val="0"/>
              <w:marTop w:val="0"/>
              <w:marBottom w:val="0"/>
              <w:divBdr>
                <w:top w:val="none" w:sz="0" w:space="0" w:color="auto"/>
                <w:left w:val="none" w:sz="0" w:space="0" w:color="auto"/>
                <w:bottom w:val="none" w:sz="0" w:space="0" w:color="auto"/>
                <w:right w:val="none" w:sz="0" w:space="0" w:color="auto"/>
              </w:divBdr>
            </w:div>
          </w:divsChild>
        </w:div>
        <w:div w:id="1086341667">
          <w:marLeft w:val="0"/>
          <w:marRight w:val="0"/>
          <w:marTop w:val="0"/>
          <w:marBottom w:val="0"/>
          <w:divBdr>
            <w:top w:val="none" w:sz="0" w:space="0" w:color="auto"/>
            <w:left w:val="none" w:sz="0" w:space="0" w:color="auto"/>
            <w:bottom w:val="none" w:sz="0" w:space="0" w:color="auto"/>
            <w:right w:val="none" w:sz="0" w:space="0" w:color="auto"/>
          </w:divBdr>
          <w:divsChild>
            <w:div w:id="17612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21434</TotalTime>
  <Pages>2</Pages>
  <Words>2914</Words>
  <Characters>1661</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Демьян</cp:lastModifiedBy>
  <cp:revision>5</cp:revision>
  <dcterms:created xsi:type="dcterms:W3CDTF">2020-06-18T11:52:00Z</dcterms:created>
  <dcterms:modified xsi:type="dcterms:W3CDTF">2020-07-14T08:17:00Z</dcterms:modified>
</cp:coreProperties>
</file>